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19229" w14:textId="72841DDA" w:rsidR="00905AE1" w:rsidRPr="00B96D87" w:rsidRDefault="00905AE1" w:rsidP="00905AE1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VŠESTUDY</w:t>
      </w:r>
    </w:p>
    <w:p w14:paraId="4E9BFB42" w14:textId="77777777" w:rsidR="003D1E90" w:rsidRPr="00554E67" w:rsidRDefault="003D1E90" w:rsidP="003D1E90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554E67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5102FB80" w14:textId="77777777" w:rsidR="003D1E90" w:rsidRPr="00234F9F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234F9F">
        <w:rPr>
          <w:rFonts w:ascii="Times New Roman" w:hAnsi="Times New Roman" w:cs="Times New Roman"/>
        </w:rPr>
        <w:t>Širší územní vztahy</w:t>
      </w:r>
      <w:bookmarkEnd w:id="0"/>
    </w:p>
    <w:p w14:paraId="7A77463F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234F9F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4CCEDC8A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B61C3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EF8B80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B61C3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C78086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B61C3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9A520B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4F9F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494A6722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B61C3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6355D9" w14:textId="2E99209C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B61C3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694210" w:rsidRPr="00AB61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E13F25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4F9F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3B405C10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B61C3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18A1C3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4F9F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5F028869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7F38046D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0EB319" w14:textId="603CBDF2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6668335"/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AB61C3" w:rsidRPr="00AB61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"/>
    <w:p w14:paraId="05F99656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530902F6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BC3672B" w14:textId="77777777" w:rsidR="003D1E90" w:rsidRPr="00234F9F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4F9F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3259A142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338C2324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2CDE77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5F5286" w14:textId="759A437E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="00234F9F" w:rsidRPr="00AB61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9EDA99C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9091B9" w14:textId="0A06E1B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234F9F" w:rsidRPr="00AB61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E334E0F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B61C3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4665D9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AB61C3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AB61C3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BE0BDA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AB61C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AB61C3">
        <w:rPr>
          <w:rFonts w:ascii="Times New Roman" w:hAnsi="Times New Roman" w:cs="Times New Roman"/>
          <w:i/>
          <w:sz w:val="20"/>
          <w:szCs w:val="20"/>
        </w:rPr>
        <w:t>(</w:t>
      </w:r>
      <w:r w:rsidRPr="00AB61C3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BF54C5E" w14:textId="77777777" w:rsidR="00912139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59D971C0" w14:textId="2E92ACA0" w:rsidR="003D1E90" w:rsidRPr="00046BC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AB61C3">
        <w:rPr>
          <w:rFonts w:ascii="Times New Roman" w:hAnsi="Times New Roman" w:cs="Times New Roman"/>
          <w:i/>
          <w:sz w:val="20"/>
          <w:szCs w:val="20"/>
        </w:rPr>
        <w:t>(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AB61C3">
        <w:rPr>
          <w:rFonts w:ascii="Times New Roman" w:hAnsi="Times New Roman" w:cs="Times New Roman"/>
          <w:i/>
          <w:sz w:val="20"/>
          <w:szCs w:val="20"/>
        </w:rPr>
        <w:t>83)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5EDBE80" w14:textId="77777777" w:rsidR="003D1E90" w:rsidRPr="004F75DC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F75DC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0CB1EF9F" w14:textId="77777777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42664E" w14:textId="43ABC75A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166668416"/>
      <w:r w:rsidRPr="00AB61C3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AB61C3"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3"/>
    <w:p w14:paraId="0B5B7304" w14:textId="77777777" w:rsidR="003D1E90" w:rsidRPr="004F75DC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B61C3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1D685A" w14:textId="77777777" w:rsidR="006B5AC8" w:rsidRPr="00975CF0" w:rsidRDefault="006B5AC8" w:rsidP="006B5A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5CF0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50A04699" w14:textId="77777777" w:rsidR="00975CF0" w:rsidRPr="00975CF0" w:rsidRDefault="006B5AC8" w:rsidP="00975CF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75CF0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3D1E90" w:rsidRPr="00975CF0">
        <w:rPr>
          <w:rFonts w:ascii="Times New Roman" w:hAnsi="Times New Roman" w:cs="Times New Roman"/>
          <w:sz w:val="20"/>
          <w:szCs w:val="20"/>
        </w:rPr>
        <w:t xml:space="preserve">(ZÚR, </w:t>
      </w:r>
      <w:r w:rsidR="003D1E90" w:rsidRPr="00975CF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3D1E90" w:rsidRPr="00975CF0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975CF0" w:rsidRPr="00975CF0">
        <w:rPr>
          <w:rFonts w:ascii="Times New Roman" w:hAnsi="Times New Roman" w:cs="Times New Roman"/>
          <w:b/>
          <w:bCs/>
          <w:iCs/>
          <w:sz w:val="20"/>
          <w:szCs w:val="20"/>
        </w:rPr>
        <w:t>krajiny výrazně polyfunkční</w:t>
      </w:r>
    </w:p>
    <w:p w14:paraId="27436F79" w14:textId="7C18707C" w:rsidR="00FA27A3" w:rsidRPr="00FA27A3" w:rsidRDefault="003D1E90" w:rsidP="00975CF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75CF0">
        <w:rPr>
          <w:rFonts w:ascii="Times New Roman" w:hAnsi="Times New Roman" w:cs="Times New Roman"/>
          <w:sz w:val="20"/>
          <w:szCs w:val="20"/>
        </w:rPr>
        <w:t>Krajinné okrsky (</w:t>
      </w:r>
      <w:r w:rsidR="004629AA" w:rsidRPr="00975CF0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4629AA" w:rsidRPr="00975CF0">
        <w:rPr>
          <w:rFonts w:ascii="Times New Roman" w:hAnsi="Times New Roman" w:cs="Times New Roman"/>
          <w:sz w:val="20"/>
          <w:szCs w:val="20"/>
        </w:rPr>
        <w:t xml:space="preserve"> </w:t>
      </w:r>
      <w:r w:rsidRPr="00975CF0">
        <w:rPr>
          <w:rFonts w:ascii="Times New Roman" w:hAnsi="Times New Roman" w:cs="Times New Roman"/>
          <w:i/>
          <w:iCs/>
          <w:sz w:val="20"/>
          <w:szCs w:val="20"/>
        </w:rPr>
        <w:t>ÚAP, část A, jev</w:t>
      </w:r>
      <w:r w:rsidRPr="001E1BB7">
        <w:rPr>
          <w:rFonts w:ascii="Times New Roman" w:hAnsi="Times New Roman" w:cs="Times New Roman"/>
          <w:i/>
          <w:iCs/>
          <w:sz w:val="20"/>
          <w:szCs w:val="20"/>
        </w:rPr>
        <w:t xml:space="preserve"> č. </w:t>
      </w:r>
      <w:r w:rsidRPr="001E1BB7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B532F6" w:rsidRPr="001E1BB7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KO14 – </w:t>
      </w:r>
      <w:proofErr w:type="spellStart"/>
      <w:r w:rsidR="00B532F6" w:rsidRPr="001E1BB7">
        <w:rPr>
          <w:rFonts w:ascii="Times New Roman" w:hAnsi="Times New Roman" w:cs="Times New Roman"/>
          <w:b/>
          <w:bCs/>
          <w:iCs/>
          <w:sz w:val="20"/>
          <w:szCs w:val="20"/>
        </w:rPr>
        <w:t>Lobečsko</w:t>
      </w:r>
      <w:proofErr w:type="spellEnd"/>
      <w:r w:rsidR="00B532F6" w:rsidRPr="001E1BB7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B532F6" w:rsidRPr="001E1BB7">
        <w:rPr>
          <w:rFonts w:ascii="Times New Roman" w:hAnsi="Times New Roman" w:cs="Times New Roman"/>
          <w:b/>
          <w:bCs/>
          <w:iCs/>
          <w:sz w:val="20"/>
          <w:szCs w:val="20"/>
        </w:rPr>
        <w:t>Zlosyňská</w:t>
      </w:r>
      <w:proofErr w:type="spellEnd"/>
      <w:r w:rsidR="00B532F6" w:rsidRPr="001E1BB7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pahorkatina, KO18 – Veltruská niva, </w:t>
      </w:r>
      <w:r w:rsidR="001E1BB7" w:rsidRPr="001E1BB7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KO21 – Vojkovická niva </w:t>
      </w:r>
    </w:p>
    <w:p w14:paraId="3CD45F6A" w14:textId="77777777" w:rsidR="003D1E90" w:rsidRPr="001E1BB7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" w:name="_Toc536523355"/>
      <w:bookmarkEnd w:id="1"/>
      <w:r w:rsidRPr="001E1BB7">
        <w:rPr>
          <w:rFonts w:ascii="Times New Roman" w:hAnsi="Times New Roman" w:cs="Times New Roman"/>
        </w:rPr>
        <w:t>Prostorové a funkční uspořádání území</w:t>
      </w:r>
      <w:bookmarkEnd w:id="4"/>
    </w:p>
    <w:p w14:paraId="3A5D4112" w14:textId="7A2C0F8F" w:rsidR="003D1E90" w:rsidRPr="00AB61C3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66668509"/>
      <w:bookmarkStart w:id="6" w:name="_Hlk40172861"/>
      <w:r w:rsidRPr="00AB61C3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B61C3">
        <w:rPr>
          <w:rFonts w:ascii="Times New Roman" w:hAnsi="Times New Roman" w:cs="Times New Roman"/>
          <w:sz w:val="20"/>
          <w:szCs w:val="20"/>
        </w:rPr>
        <w:t>(</w:t>
      </w:r>
      <w:r w:rsidRPr="00AB61C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AB61C3" w:rsidRPr="00AB61C3">
        <w:rPr>
          <w:rFonts w:ascii="Times New Roman" w:hAnsi="Times New Roman" w:cs="Times New Roman"/>
          <w:b/>
          <w:bCs/>
          <w:sz w:val="20"/>
          <w:szCs w:val="20"/>
        </w:rPr>
        <w:t>9,</w:t>
      </w:r>
      <w:r w:rsidR="00FE5FA8">
        <w:rPr>
          <w:rFonts w:ascii="Times New Roman" w:hAnsi="Times New Roman" w:cs="Times New Roman"/>
          <w:b/>
          <w:bCs/>
          <w:sz w:val="20"/>
          <w:szCs w:val="20"/>
        </w:rPr>
        <w:t>34</w:t>
      </w:r>
      <w:r w:rsidRPr="00AB61C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6962808" w14:textId="3131F8E2" w:rsidR="003D1E90" w:rsidRPr="00FE5FA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7" w:name="_Hlk166669119"/>
      <w:bookmarkEnd w:id="5"/>
      <w:r w:rsidRPr="00FE5FA8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FE5FA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E5FA8">
        <w:rPr>
          <w:rFonts w:ascii="Times New Roman" w:hAnsi="Times New Roman" w:cs="Times New Roman"/>
          <w:sz w:val="20"/>
          <w:szCs w:val="20"/>
        </w:rPr>
        <w:t>(</w:t>
      </w:r>
      <w:r w:rsidRPr="00FE5FA8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FE5FA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E5FA8" w:rsidRPr="00FE5FA8">
        <w:rPr>
          <w:rFonts w:ascii="Times New Roman" w:hAnsi="Times New Roman" w:cs="Times New Roman"/>
          <w:b/>
          <w:bCs/>
          <w:sz w:val="20"/>
          <w:szCs w:val="20"/>
        </w:rPr>
        <w:t>0,22</w:t>
      </w:r>
      <w:r w:rsidRPr="00FE5FA8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7"/>
    <w:p w14:paraId="698A823C" w14:textId="6489397C" w:rsidR="003D1E90" w:rsidRPr="00FE5FA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FE5FA8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FE5FA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E5FA8">
        <w:rPr>
          <w:rFonts w:ascii="Times New Roman" w:hAnsi="Times New Roman" w:cs="Times New Roman"/>
          <w:sz w:val="20"/>
          <w:szCs w:val="20"/>
        </w:rPr>
        <w:t>(</w:t>
      </w:r>
      <w:r w:rsidRPr="00FE5FA8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FE5FA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E5FA8" w:rsidRPr="00FE5FA8">
        <w:rPr>
          <w:rFonts w:ascii="Times New Roman" w:hAnsi="Times New Roman" w:cs="Times New Roman"/>
          <w:b/>
          <w:bCs/>
          <w:sz w:val="20"/>
          <w:szCs w:val="20"/>
        </w:rPr>
        <w:t>103,93 h</w:t>
      </w:r>
      <w:r w:rsidRPr="00FE5FA8">
        <w:rPr>
          <w:rFonts w:ascii="Times New Roman" w:hAnsi="Times New Roman" w:cs="Times New Roman"/>
          <w:b/>
          <w:bCs/>
          <w:sz w:val="20"/>
          <w:szCs w:val="20"/>
        </w:rPr>
        <w:t>a</w:t>
      </w:r>
    </w:p>
    <w:p w14:paraId="01B33502" w14:textId="3A9AE84D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8" w:name="_Hlk166669505"/>
      <w:r w:rsidRPr="00EB6C65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B6C6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B6C65" w:rsidRPr="00EB6C65">
        <w:rPr>
          <w:rFonts w:ascii="Times New Roman" w:hAnsi="Times New Roman" w:cs="Times New Roman"/>
          <w:b/>
          <w:bCs/>
          <w:sz w:val="20"/>
          <w:szCs w:val="20"/>
        </w:rPr>
        <w:t>22,29 ha</w:t>
      </w:r>
    </w:p>
    <w:p w14:paraId="53052ED8" w14:textId="29E11BB2" w:rsidR="003D1E90" w:rsidRPr="009535F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Hlk166669334"/>
      <w:bookmarkEnd w:id="8"/>
      <w:r w:rsidRPr="009535F5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9535F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FE5FA8" w:rsidRPr="009535F5">
        <w:rPr>
          <w:rFonts w:ascii="Times New Roman" w:hAnsi="Times New Roman" w:cs="Times New Roman"/>
          <w:b/>
          <w:bCs/>
          <w:sz w:val="20"/>
          <w:szCs w:val="20"/>
        </w:rPr>
        <w:t>4,38 ha</w:t>
      </w:r>
    </w:p>
    <w:bookmarkEnd w:id="9"/>
    <w:p w14:paraId="08E2F941" w14:textId="3A68A625" w:rsidR="003D1E90" w:rsidRPr="009535F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535F5">
        <w:rPr>
          <w:rFonts w:ascii="Times New Roman" w:hAnsi="Times New Roman" w:cs="Times New Roman"/>
          <w:sz w:val="20"/>
          <w:szCs w:val="20"/>
        </w:rPr>
        <w:t xml:space="preserve">Potřeba nových zastavitelných ploch pro bydlení </w:t>
      </w:r>
      <w:r w:rsidRPr="009535F5">
        <w:rPr>
          <w:rFonts w:ascii="Times New Roman" w:hAnsi="Times New Roman" w:cs="Times New Roman"/>
          <w:i/>
          <w:iCs/>
          <w:sz w:val="20"/>
          <w:szCs w:val="20"/>
        </w:rPr>
        <w:t xml:space="preserve">(vypočteno, kalkulačka URBANKA) </w:t>
      </w:r>
      <w:r w:rsidR="00D65B47" w:rsidRPr="009535F5">
        <w:rPr>
          <w:rFonts w:ascii="Times New Roman" w:hAnsi="Times New Roman" w:cs="Times New Roman"/>
          <w:b/>
          <w:bCs/>
          <w:sz w:val="20"/>
          <w:szCs w:val="20"/>
        </w:rPr>
        <w:t>2,72</w:t>
      </w:r>
      <w:r w:rsidRPr="009535F5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680E27F" w14:textId="3D563103" w:rsidR="003D1E90" w:rsidRPr="00EF203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35F5">
        <w:rPr>
          <w:rFonts w:ascii="Times New Roman" w:hAnsi="Times New Roman" w:cs="Times New Roman"/>
          <w:sz w:val="20"/>
          <w:szCs w:val="20"/>
        </w:rPr>
        <w:t xml:space="preserve">Míra aktuálního naplnění odhadované potřeby ploch pro bydlení </w:t>
      </w:r>
      <w:r w:rsidRPr="009535F5">
        <w:rPr>
          <w:rFonts w:ascii="Times New Roman" w:hAnsi="Times New Roman" w:cs="Times New Roman"/>
          <w:i/>
          <w:iCs/>
          <w:sz w:val="20"/>
          <w:szCs w:val="20"/>
        </w:rPr>
        <w:t xml:space="preserve">(porovnání s výsledkem podle kalkulačky URBANKA) </w:t>
      </w:r>
      <w:r w:rsidR="009535F5" w:rsidRPr="009535F5">
        <w:rPr>
          <w:rFonts w:ascii="Times New Roman" w:hAnsi="Times New Roman" w:cs="Times New Roman"/>
          <w:b/>
          <w:bCs/>
          <w:sz w:val="20"/>
          <w:szCs w:val="20"/>
        </w:rPr>
        <w:t>161</w:t>
      </w:r>
      <w:r w:rsidRPr="009535F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97DD83D" w14:textId="568BFB89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B6C6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B6C65" w:rsidRPr="00EB6C65">
        <w:rPr>
          <w:rFonts w:ascii="Times New Roman" w:hAnsi="Times New Roman" w:cs="Times New Roman"/>
          <w:b/>
          <w:bCs/>
          <w:sz w:val="20"/>
          <w:szCs w:val="20"/>
        </w:rPr>
        <w:t>4,14 ha</w:t>
      </w:r>
    </w:p>
    <w:p w14:paraId="0BDD552F" w14:textId="73C9C263" w:rsidR="003D1E90" w:rsidRPr="00FE5FA8" w:rsidRDefault="003D1E90" w:rsidP="003D1E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66669379"/>
      <w:r w:rsidRPr="00FE5FA8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FE5FA8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FE5FA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E5FA8" w:rsidRPr="00FE5FA8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bookmarkEnd w:id="10"/>
    <w:p w14:paraId="4519A851" w14:textId="4F286857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>Plochy rekreace (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B6C6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B6C65" w:rsidRPr="00EB6C65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045B06C4" w14:textId="7A2654E9" w:rsidR="003D1E90" w:rsidRPr="00FE5FA8" w:rsidRDefault="003D1E90" w:rsidP="003D1E90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bookmarkStart w:id="11" w:name="_Hlk166669397"/>
      <w:r w:rsidRPr="00FE5FA8">
        <w:rPr>
          <w:sz w:val="20"/>
          <w:szCs w:val="20"/>
        </w:rPr>
        <w:t xml:space="preserve">Zastavitelné plochy rekreace </w:t>
      </w:r>
      <w:r w:rsidRPr="00FE5FA8">
        <w:rPr>
          <w:i/>
          <w:iCs/>
          <w:sz w:val="20"/>
          <w:szCs w:val="20"/>
        </w:rPr>
        <w:t xml:space="preserve">(ÚAP, část A, jev č. 1b) </w:t>
      </w:r>
      <w:r w:rsidR="00FE5FA8" w:rsidRPr="00FE5FA8">
        <w:rPr>
          <w:b/>
          <w:bCs/>
          <w:sz w:val="20"/>
          <w:szCs w:val="20"/>
        </w:rPr>
        <w:t>0 ha</w:t>
      </w:r>
    </w:p>
    <w:p w14:paraId="331F50CA" w14:textId="7C0C3C28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166669587"/>
      <w:bookmarkEnd w:id="11"/>
      <w:r w:rsidRPr="00EB6C65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B6C6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B6C65" w:rsidRPr="00EB6C65">
        <w:rPr>
          <w:rFonts w:ascii="Times New Roman" w:hAnsi="Times New Roman" w:cs="Times New Roman"/>
          <w:b/>
          <w:bCs/>
          <w:sz w:val="20"/>
          <w:szCs w:val="20"/>
        </w:rPr>
        <w:t>2,20 ha</w:t>
      </w:r>
    </w:p>
    <w:p w14:paraId="05A7D25C" w14:textId="234BF81A" w:rsidR="00FA27A3" w:rsidRPr="00FE5FA8" w:rsidRDefault="003D1E90" w:rsidP="003F7E52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166669413"/>
      <w:bookmarkEnd w:id="12"/>
      <w:r w:rsidRPr="00FE5FA8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FE5FA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FE5FA8" w:rsidRPr="00FE5FA8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5113B9FC" w14:textId="77777777" w:rsidR="003D1E90" w:rsidRPr="008B0F21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4" w:name="_Toc536523356"/>
      <w:bookmarkEnd w:id="6"/>
      <w:bookmarkEnd w:id="13"/>
      <w:r w:rsidRPr="008B0F21">
        <w:rPr>
          <w:rFonts w:ascii="Times New Roman" w:hAnsi="Times New Roman" w:cs="Times New Roman"/>
        </w:rPr>
        <w:lastRenderedPageBreak/>
        <w:t>Struktura osídlení</w:t>
      </w:r>
      <w:bookmarkEnd w:id="14"/>
    </w:p>
    <w:p w14:paraId="7CD2CA97" w14:textId="2DE679AB" w:rsidR="003D1E90" w:rsidRPr="004E46F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E46F4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4E46F4">
        <w:rPr>
          <w:rFonts w:ascii="Times New Roman" w:hAnsi="Times New Roman" w:cs="Times New Roman"/>
          <w:i/>
          <w:sz w:val="20"/>
          <w:szCs w:val="20"/>
        </w:rPr>
        <w:t>(</w:t>
      </w:r>
      <w:r w:rsidR="00111971" w:rsidRPr="004E46F4">
        <w:rPr>
          <w:rFonts w:ascii="Times New Roman" w:hAnsi="Times New Roman" w:cs="Times New Roman"/>
          <w:i/>
          <w:sz w:val="20"/>
          <w:szCs w:val="20"/>
        </w:rPr>
        <w:t>RÚIAN</w:t>
      </w:r>
      <w:r w:rsidR="00111971" w:rsidRPr="004E46F4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4E46F4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4E46F4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3DB2FF16" w14:textId="78E69381" w:rsidR="003D1E90" w:rsidRPr="004E46F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E46F4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4E46F4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11971" w:rsidRPr="004E46F4">
        <w:rPr>
          <w:rFonts w:ascii="Times New Roman" w:hAnsi="Times New Roman" w:cs="Times New Roman"/>
          <w:i/>
          <w:sz w:val="20"/>
          <w:szCs w:val="20"/>
        </w:rPr>
        <w:t>RÚIAN</w:t>
      </w:r>
      <w:r w:rsidR="00111971" w:rsidRPr="004E46F4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4E46F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4E46F4"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</w:p>
    <w:p w14:paraId="16F0CF21" w14:textId="26C25301" w:rsidR="003D1E90" w:rsidRPr="005902A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E46F4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4E46F4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11971" w:rsidRPr="004E46F4">
        <w:rPr>
          <w:rFonts w:ascii="Times New Roman" w:hAnsi="Times New Roman" w:cs="Times New Roman"/>
          <w:i/>
          <w:sz w:val="20"/>
          <w:szCs w:val="20"/>
        </w:rPr>
        <w:t>RÚIAN</w:t>
      </w:r>
      <w:r w:rsidR="00111971" w:rsidRPr="004E46F4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4E46F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4E46F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5902A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F46DA30" w14:textId="70D7C10A" w:rsidR="003D1E90" w:rsidRPr="008B0F2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B0F21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8B0F21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11197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B0F2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B0F21" w:rsidRPr="008B0F21">
        <w:rPr>
          <w:rFonts w:ascii="Times New Roman" w:hAnsi="Times New Roman" w:cs="Times New Roman"/>
          <w:b/>
          <w:bCs/>
          <w:sz w:val="20"/>
          <w:szCs w:val="20"/>
        </w:rPr>
        <w:t>472 ha</w:t>
      </w:r>
    </w:p>
    <w:p w14:paraId="4C2D3BED" w14:textId="2E55DF8D" w:rsidR="003D1E90" w:rsidRPr="0034799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6669671"/>
      <w:r w:rsidRPr="00EB6C65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EB6C65" w:rsidRPr="00EB6C65">
        <w:rPr>
          <w:rFonts w:ascii="Times New Roman" w:hAnsi="Times New Roman" w:cs="Times New Roman"/>
          <w:b/>
          <w:bCs/>
          <w:sz w:val="20"/>
          <w:szCs w:val="20"/>
        </w:rPr>
        <w:t>98,72</w:t>
      </w:r>
      <w:r w:rsidRPr="00EB6C65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59CA296" w14:textId="77777777" w:rsidR="003D1E90" w:rsidRPr="00801088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6" w:name="_Toc536523357"/>
      <w:bookmarkEnd w:id="15"/>
      <w:r w:rsidRPr="00801088">
        <w:rPr>
          <w:rFonts w:ascii="Times New Roman" w:hAnsi="Times New Roman" w:cs="Times New Roman"/>
        </w:rPr>
        <w:t>Sociodemografické podmínky a bydlení</w:t>
      </w:r>
      <w:bookmarkEnd w:id="16"/>
    </w:p>
    <w:p w14:paraId="45164269" w14:textId="77777777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7" w:name="_Hlk40172884"/>
      <w:r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01FEA1E5" w14:textId="658DA0BF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5902A6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348</w:t>
      </w:r>
    </w:p>
    <w:p w14:paraId="20958950" w14:textId="44D4ED83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5902A6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342</w:t>
      </w:r>
    </w:p>
    <w:p w14:paraId="23C1819B" w14:textId="3BB7C972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5902A6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338</w:t>
      </w:r>
    </w:p>
    <w:p w14:paraId="50BD6A9D" w14:textId="7D7B2CDF" w:rsidR="00111971" w:rsidRPr="00801088" w:rsidRDefault="00111971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E1136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427</w:t>
      </w:r>
    </w:p>
    <w:p w14:paraId="2D7B6B05" w14:textId="1E9C354A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5902A6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346</w:t>
      </w:r>
    </w:p>
    <w:p w14:paraId="72C577FA" w14:textId="33E63080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801088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344</w:t>
      </w:r>
    </w:p>
    <w:p w14:paraId="1C98B7DF" w14:textId="1A50E211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80108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801088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343</w:t>
      </w:r>
    </w:p>
    <w:p w14:paraId="29D297D7" w14:textId="47DE4680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80108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801088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358</w:t>
      </w:r>
    </w:p>
    <w:p w14:paraId="0F17E4EE" w14:textId="4F69F118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80108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801088"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367</w:t>
      </w:r>
    </w:p>
    <w:p w14:paraId="6BD48269" w14:textId="26B5DCD3" w:rsidR="001C6D39" w:rsidRDefault="001C6D39" w:rsidP="001C6D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383</w:t>
      </w:r>
    </w:p>
    <w:p w14:paraId="529BF599" w14:textId="3BE16065" w:rsidR="001C6D39" w:rsidRDefault="001C6D39" w:rsidP="001C6D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405</w:t>
      </w:r>
    </w:p>
    <w:p w14:paraId="4429C75F" w14:textId="46CFED7D" w:rsidR="001C6D39" w:rsidRDefault="001C6D39" w:rsidP="001C6D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440</w:t>
      </w:r>
    </w:p>
    <w:p w14:paraId="1706681B" w14:textId="7C8B5793" w:rsidR="001C6D39" w:rsidRPr="00801088" w:rsidRDefault="001C6D39" w:rsidP="001C6D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432</w:t>
      </w:r>
    </w:p>
    <w:p w14:paraId="22B63F6D" w14:textId="4B414331" w:rsidR="003D1E90" w:rsidRPr="0080108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>Krátkodobá změna počtu obyvatel 2</w:t>
      </w:r>
      <w:r w:rsidR="001C6D39">
        <w:rPr>
          <w:rFonts w:ascii="Times New Roman" w:hAnsi="Times New Roman" w:cs="Times New Roman"/>
          <w:color w:val="000000"/>
          <w:sz w:val="20"/>
          <w:szCs w:val="20"/>
        </w:rPr>
        <w:t>021</w:t>
      </w:r>
      <w:r w:rsidRPr="00801088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C6D39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862F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6,7</w:t>
      </w:r>
      <w:r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4ABFE95" w14:textId="2719B05C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1088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1C6D39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801088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C6D39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80108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0108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862F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24,9</w:t>
      </w:r>
      <w:r w:rsidRPr="0080108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55266A2" w14:textId="6DF9EB3E" w:rsidR="003D1E90" w:rsidRPr="00CB2A6A" w:rsidRDefault="00280266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5B47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3D1E90" w:rsidRPr="00D65B47">
        <w:rPr>
          <w:rFonts w:ascii="Times New Roman" w:hAnsi="Times New Roman" w:cs="Times New Roman"/>
          <w:color w:val="000000"/>
          <w:sz w:val="20"/>
          <w:szCs w:val="20"/>
        </w:rPr>
        <w:t>ředpokládaný počet obyvatel 20</w:t>
      </w:r>
      <w:r w:rsidR="00D65B47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="003D1E90" w:rsidRPr="00D65B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D1E90" w:rsidRPr="00D65B47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="003D1E90" w:rsidRPr="00D65B4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D65B47" w:rsidRPr="00D65B4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451</w:t>
      </w:r>
    </w:p>
    <w:p w14:paraId="153819CA" w14:textId="77777777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2442120E" w14:textId="4219BA5C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AD53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5BB7B5B" w14:textId="4AC09B37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AD53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478047C" w14:textId="3CE73509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862F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D53AB">
        <w:rPr>
          <w:rFonts w:ascii="Times New Roman" w:hAnsi="Times New Roman" w:cs="Times New Roman"/>
          <w:b/>
          <w:iCs/>
          <w:color w:val="000000"/>
          <w:sz w:val="20"/>
          <w:szCs w:val="20"/>
        </w:rPr>
        <w:t>99</w:t>
      </w:r>
      <w:r w:rsidRPr="00620E71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1B50EC41" w14:textId="77777777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0A843FF9" w14:textId="61547E61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5902A6"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</w:p>
    <w:p w14:paraId="0E96FC71" w14:textId="65AB440A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5902A6"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95</w:t>
      </w:r>
    </w:p>
    <w:p w14:paraId="515F2B61" w14:textId="66C56DDB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5902A6"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103</w:t>
      </w:r>
    </w:p>
    <w:p w14:paraId="3B99881F" w14:textId="790A592A" w:rsidR="00D41CCF" w:rsidRPr="00620E71" w:rsidRDefault="00D41CCF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3116A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53</w:t>
      </w:r>
    </w:p>
    <w:p w14:paraId="4B100825" w14:textId="680ACC1A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Počet bytů </w:t>
      </w:r>
      <w:r w:rsidRPr="00537071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D41CCF"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D41C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D41CCF"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3116AA">
        <w:rPr>
          <w:rFonts w:ascii="Times New Roman" w:hAnsi="Times New Roman" w:cs="Times New Roman"/>
          <w:b/>
          <w:bCs/>
          <w:color w:val="000000"/>
          <w:sz w:val="20"/>
          <w:szCs w:val="20"/>
        </w:rPr>
        <w:t>78</w:t>
      </w:r>
    </w:p>
    <w:p w14:paraId="41156076" w14:textId="61B5E502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3116AA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664EBE1A" w14:textId="6EE216E8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3116A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14,4</w:t>
      </w:r>
      <w:r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5DFC82B" w14:textId="45CD3635" w:rsidR="003D1E90" w:rsidRPr="00620E7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3116AA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620E71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3116AA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3116A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</w:t>
      </w:r>
    </w:p>
    <w:p w14:paraId="250F152E" w14:textId="22A2EB89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0E71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620E7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620E71" w:rsidRPr="00620E71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="00F15222">
        <w:rPr>
          <w:rFonts w:ascii="Times New Roman" w:hAnsi="Times New Roman" w:cs="Times New Roman"/>
          <w:b/>
          <w:bCs/>
          <w:color w:val="000000"/>
          <w:sz w:val="20"/>
          <w:szCs w:val="20"/>
        </w:rPr>
        <w:t>,9</w:t>
      </w:r>
    </w:p>
    <w:p w14:paraId="4EAC4D6B" w14:textId="77777777" w:rsidR="003D1E90" w:rsidRPr="00D64D81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58"/>
      <w:bookmarkEnd w:id="17"/>
      <w:r w:rsidRPr="00D64D81">
        <w:rPr>
          <w:rFonts w:ascii="Times New Roman" w:hAnsi="Times New Roman" w:cs="Times New Roman"/>
        </w:rPr>
        <w:t>Příroda a krajina</w:t>
      </w:r>
      <w:bookmarkEnd w:id="18"/>
    </w:p>
    <w:p w14:paraId="4322D531" w14:textId="77777777" w:rsidR="003D1E90" w:rsidRPr="00D64D81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Hlk40172893"/>
      <w:r w:rsidRPr="00D64D81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2A59920B" w14:textId="77777777" w:rsidR="003D1E90" w:rsidRPr="00D64D8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64D81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D64D8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D64D8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447049" w14:textId="77777777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EB6C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947483" w14:textId="1A491BE8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="00D64D81" w:rsidRPr="00EB6C6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746B72F" w14:textId="77777777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EB6C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EE47A4" w14:textId="77777777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EB6C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3F0F94" w14:textId="77777777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EB6C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459907" w14:textId="77777777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EB6C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0C697A" w14:textId="6ED8C61C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300B81" w:rsidRPr="00EB6C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372F2F" w14:textId="77777777" w:rsidR="003D1E90" w:rsidRPr="00EB6C6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B6C65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3819EAF4" w14:textId="77777777" w:rsidR="003D1E90" w:rsidRPr="006758D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B6C6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EB6C6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557540D" w14:textId="77777777" w:rsidR="003D1E90" w:rsidRPr="006758D1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758D1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12406685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A9B017" w14:textId="55ED431A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6758D1"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7D54FE7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D6719D2" w14:textId="5E72B951" w:rsidR="003D1E90" w:rsidRPr="006758D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6758D1"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7568360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CFADDE8" w14:textId="77777777" w:rsidR="003D1E90" w:rsidRPr="006758D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F1FD391" w14:textId="77777777" w:rsidR="003D1E90" w:rsidRPr="008819B4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819B4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730423AF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0D9F1C1" w14:textId="6725FE9B" w:rsidR="003D1E90" w:rsidRDefault="003D1E90" w:rsidP="00FA27A3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1C3249" w14:textId="77777777" w:rsidR="003D1E90" w:rsidRPr="0097408B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0" w:name="_Toc536523359"/>
      <w:bookmarkEnd w:id="19"/>
      <w:r w:rsidRPr="0097408B">
        <w:rPr>
          <w:rFonts w:ascii="Times New Roman" w:hAnsi="Times New Roman" w:cs="Times New Roman"/>
        </w:rPr>
        <w:t>Vodní režim a horninové prostředí</w:t>
      </w:r>
      <w:bookmarkEnd w:id="20"/>
    </w:p>
    <w:p w14:paraId="08C1E4B4" w14:textId="77777777" w:rsidR="003D1E90" w:rsidRPr="0097408B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1" w:name="_Hlk40172902"/>
      <w:r w:rsidRPr="0097408B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116F8597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A244D5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E64AE2B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77AB04A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C9ECB6" w14:textId="77777777" w:rsidR="003D1E90" w:rsidRPr="005A137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A244D5">
        <w:rPr>
          <w:rFonts w:ascii="Times New Roman" w:hAnsi="Times New Roman" w:cs="Times New Roman"/>
          <w:sz w:val="20"/>
          <w:szCs w:val="20"/>
        </w:rPr>
        <w:t xml:space="preserve">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58AD643" w14:textId="77777777" w:rsidR="003D1E90" w:rsidRPr="005A1374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1374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2A4AA182" w14:textId="64D759F1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280EF2"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C22B18D" w14:textId="264A1857" w:rsidR="003D1E90" w:rsidRPr="00A55B5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2" w:name="_Hlk167092505"/>
      <w:r w:rsidRPr="00A55B5B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A55B5B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A55B5B" w:rsidRPr="00A55B5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A1374" w:rsidRPr="00A55B5B">
        <w:rPr>
          <w:rFonts w:ascii="Times New Roman" w:hAnsi="Times New Roman" w:cs="Times New Roman"/>
          <w:b/>
          <w:bCs/>
          <w:sz w:val="20"/>
          <w:szCs w:val="20"/>
        </w:rPr>
        <w:t>9,</w:t>
      </w:r>
      <w:r w:rsidR="00A55B5B" w:rsidRPr="00A55B5B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5A1374" w:rsidRPr="00A55B5B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A55B5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2"/>
    <w:p w14:paraId="2A021FFA" w14:textId="36F0FFA8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280EF2"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E9184AD" w14:textId="4B1A0A38" w:rsidR="003D1E90" w:rsidRPr="00FA05C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167093047"/>
      <w:r w:rsidRPr="00FA05CF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FA05CF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FA05CF" w:rsidRPr="00FA05CF">
        <w:rPr>
          <w:rFonts w:ascii="Times New Roman" w:hAnsi="Times New Roman" w:cs="Times New Roman"/>
          <w:b/>
          <w:bCs/>
          <w:sz w:val="20"/>
          <w:szCs w:val="20"/>
        </w:rPr>
        <w:t>15,46</w:t>
      </w:r>
      <w:r w:rsidRPr="00FA05C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3"/>
    <w:p w14:paraId="1F9BA5EF" w14:textId="6C7FEE60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280EF2"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139876F" w14:textId="63CD2827" w:rsidR="003D1E90" w:rsidRPr="00302FD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167094581"/>
      <w:r w:rsidRPr="00302FD6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302FD6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302FD6" w:rsidRPr="00302FD6">
        <w:rPr>
          <w:rFonts w:ascii="Times New Roman" w:hAnsi="Times New Roman" w:cs="Times New Roman"/>
          <w:b/>
          <w:bCs/>
          <w:sz w:val="20"/>
          <w:szCs w:val="20"/>
        </w:rPr>
        <w:t>37,17</w:t>
      </w:r>
      <w:r w:rsidRPr="00302FD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4"/>
    <w:p w14:paraId="070D7D5A" w14:textId="67163CD2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8E98DF" w14:textId="391D696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A244D5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8B7F2D" w14:textId="77777777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9AA4DC" w14:textId="00AD7F33" w:rsidR="003D1E90" w:rsidRPr="00A244D5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44D5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A244D5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A244D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9B358A6" w14:textId="3BF52FE7" w:rsidR="003D1E90" w:rsidRPr="00632BF7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_Hlk166669890"/>
      <w:r w:rsidRPr="00A244D5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A244D5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A244D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244D5" w:rsidRPr="00A244D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5"/>
    <w:p w14:paraId="505CB225" w14:textId="77777777" w:rsidR="003D1E90" w:rsidRPr="00632BF7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2BF7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0F2B071E" w14:textId="77777777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D96C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0BCBCEE" w14:textId="61FD21F6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A145EA" w:rsidRPr="00D96C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A89E52" w14:textId="77777777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D96C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CEA1E8" w14:textId="36305C14" w:rsidR="003D1E90" w:rsidRPr="009B06A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A145EA" w:rsidRPr="00D96C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02618B9" w14:textId="77777777" w:rsidR="003D1E90" w:rsidRPr="009B06A8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B06A8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608F4A12" w14:textId="77777777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D96C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197EB6" w14:textId="0E05179E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9B06A8" w:rsidRPr="00D96C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1EF4B8" w14:textId="70436C23" w:rsidR="003D1E90" w:rsidRDefault="003D1E90" w:rsidP="003D1E90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D96CFA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D96C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9F0032" w14:textId="77777777" w:rsidR="003D1E90" w:rsidRPr="00244FA5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6" w:name="_Toc536523360"/>
      <w:bookmarkEnd w:id="21"/>
      <w:r w:rsidRPr="00244FA5">
        <w:rPr>
          <w:rFonts w:ascii="Times New Roman" w:hAnsi="Times New Roman" w:cs="Times New Roman"/>
        </w:rPr>
        <w:t>Kvalita životního prostředí</w:t>
      </w:r>
      <w:bookmarkEnd w:id="26"/>
    </w:p>
    <w:p w14:paraId="4DD777B2" w14:textId="77777777" w:rsidR="003D1E90" w:rsidRPr="00244FA5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7" w:name="_Hlk40172910"/>
      <w:r w:rsidRPr="00244FA5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1A4ED543" w14:textId="77777777" w:rsidR="002834A8" w:rsidRDefault="002834A8" w:rsidP="002834A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53FF1A26" w14:textId="2C9CB65E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D96C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C9B152B" w14:textId="00FEF2D0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8" w:name="_Hlk166669991"/>
      <w:r w:rsidRPr="00D96CFA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D96CFA" w:rsidRPr="00D96C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8"/>
    <w:p w14:paraId="64880C01" w14:textId="77777777" w:rsidR="003D1E90" w:rsidRPr="005F37C5" w:rsidRDefault="003D1E90" w:rsidP="003D1E90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D96CFA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52416618" w14:textId="77777777" w:rsidR="003D1E90" w:rsidRPr="00FA27A3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A27A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31F6777E" w14:textId="6C767937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>Hlukové zóny obcí</w:t>
      </w:r>
      <w:r w:rsidRPr="00D96CFA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FA27A3" w:rsidRPr="00D96CFA">
        <w:rPr>
          <w:rFonts w:ascii="Times New Roman" w:hAnsi="Times New Roman" w:cs="Times New Roman"/>
          <w:sz w:val="20"/>
          <w:szCs w:val="20"/>
        </w:rPr>
        <w:t>-</w:t>
      </w:r>
    </w:p>
    <w:p w14:paraId="5752EF45" w14:textId="77777777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96CFA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23B20362" w14:textId="6B61D399" w:rsidR="003D1E90" w:rsidRPr="00D96C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6C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32BF7" w:rsidRPr="00D96C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F388DDB" w14:textId="77777777" w:rsidR="003D1E90" w:rsidRPr="0051685C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1685C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37A700CC" w14:textId="77777777" w:rsidR="003D1E90" w:rsidRPr="0051685C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68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51685C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51685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5168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0A6342" w14:textId="550CFE7E" w:rsidR="00FA27A3" w:rsidRDefault="003D1E90" w:rsidP="003F7E5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685C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5168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27"/>
      <w:r w:rsidRPr="005168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DBB343" w14:textId="77777777" w:rsidR="003D1E90" w:rsidRPr="00632BF7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9" w:name="_Toc536523361"/>
      <w:r w:rsidRPr="00632BF7">
        <w:rPr>
          <w:rFonts w:ascii="Times New Roman" w:hAnsi="Times New Roman" w:cs="Times New Roman"/>
        </w:rPr>
        <w:t>Zemědělský půdní fond a pozemky určené k plnění funkcí lesa</w:t>
      </w:r>
      <w:bookmarkEnd w:id="29"/>
    </w:p>
    <w:p w14:paraId="1578F23A" w14:textId="77777777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0" w:name="_Hlk40173346"/>
      <w:bookmarkStart w:id="31" w:name="_Hlk40172923"/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5BF1493A" w14:textId="1735086C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4711F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94711F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sz w:val="20"/>
          <w:szCs w:val="20"/>
        </w:rPr>
        <w:t>472</w:t>
      </w:r>
      <w:r w:rsidRPr="0094711F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2930BB6" w14:textId="11B16152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39</w:t>
      </w:r>
      <w:r w:rsidR="00864A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E35368E" w14:textId="0D2C47E2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306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78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A7AE5F1" w14:textId="0B844E94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63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16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7D407DF" w14:textId="6B9A0DBE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C3ECE22" w14:textId="5405F4FC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07692D7" w14:textId="29477A93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FEC2D8E" w14:textId="7DDC6382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2,3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29C6631" w14:textId="1D82D4CB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864A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4711F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2,2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5095C30" w14:textId="69E7407D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="00620E71"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4711F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32276F9" w14:textId="7E4109D1" w:rsidR="003D1E90" w:rsidRPr="0094711F" w:rsidRDefault="003D1E90" w:rsidP="00620E7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0E71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4711F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2,5</w:t>
      </w: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4711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C3B30FC" w14:textId="4FDDC4A3" w:rsidR="003D1E90" w:rsidRPr="003E689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E6894">
        <w:rPr>
          <w:rFonts w:ascii="Times New Roman" w:hAnsi="Times New Roman" w:cs="Times New Roman"/>
          <w:sz w:val="20"/>
          <w:szCs w:val="20"/>
        </w:rPr>
        <w:t xml:space="preserve">Ostatní plochy </w:t>
      </w:r>
      <w:r w:rsidRPr="003E6894">
        <w:rPr>
          <w:rFonts w:ascii="Times New Roman" w:hAnsi="Times New Roman" w:cs="Times New Roman"/>
          <w:i/>
          <w:iCs/>
          <w:sz w:val="20"/>
          <w:szCs w:val="20"/>
        </w:rPr>
        <w:t xml:space="preserve">(ČSÚ, ÚAP, </w:t>
      </w:r>
      <w:r w:rsidR="00320CFA" w:rsidRPr="0094711F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20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E689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20E71" w:rsidRPr="003E6894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864A87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3E6894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3E6894">
        <w:rPr>
          <w:rFonts w:ascii="Times New Roman" w:hAnsi="Times New Roman" w:cs="Times New Roman"/>
          <w:sz w:val="20"/>
          <w:szCs w:val="20"/>
        </w:rPr>
        <w:t xml:space="preserve">což je </w:t>
      </w:r>
      <w:r w:rsidR="0094711F" w:rsidRPr="003E6894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Pr="003E6894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3E6894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55D2F735" w14:textId="77777777" w:rsidR="003D1E90" w:rsidRPr="003E6894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73376"/>
      <w:bookmarkEnd w:id="30"/>
      <w:r w:rsidRPr="003E6894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196286EB" w14:textId="77777777" w:rsidR="003D1E90" w:rsidRPr="003E689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E6894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73DEB6F7" w14:textId="054C68D9" w:rsidR="003D1E90" w:rsidRPr="003E689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E6894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20651B" w:rsidRPr="003E6894">
        <w:rPr>
          <w:rFonts w:ascii="Times New Roman" w:hAnsi="Times New Roman" w:cs="Times New Roman"/>
          <w:b/>
          <w:bCs/>
          <w:sz w:val="20"/>
          <w:szCs w:val="20"/>
        </w:rPr>
        <w:t>18,0</w:t>
      </w:r>
      <w:r w:rsidRPr="003E689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3E689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1E1A84" w14:textId="77777777" w:rsidR="003D1E90" w:rsidRPr="003E689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E6894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17EC0C4D" w14:textId="4EF28CCB" w:rsidR="003D1E90" w:rsidRPr="003E6894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E6894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20651B" w:rsidRPr="003E6894">
        <w:rPr>
          <w:rFonts w:ascii="Times New Roman" w:hAnsi="Times New Roman" w:cs="Times New Roman"/>
          <w:b/>
          <w:bCs/>
          <w:sz w:val="20"/>
          <w:szCs w:val="20"/>
        </w:rPr>
        <w:t>1,1</w:t>
      </w:r>
      <w:r w:rsidRPr="003E689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0CFA57D" w14:textId="77777777" w:rsidR="003D1E90" w:rsidRPr="008E6C1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E6C16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790C8F16" w14:textId="0A70A40A" w:rsidR="003D1E90" w:rsidRPr="008E6C1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6C16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8E6C16" w:rsidRPr="008E6C16">
        <w:rPr>
          <w:rFonts w:ascii="Times New Roman" w:hAnsi="Times New Roman" w:cs="Times New Roman"/>
          <w:b/>
          <w:bCs/>
          <w:sz w:val="20"/>
          <w:szCs w:val="20"/>
        </w:rPr>
        <w:t>2,2</w:t>
      </w:r>
      <w:r w:rsidRPr="008E6C1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1DA47A9" w14:textId="77777777" w:rsidR="003D1E90" w:rsidRPr="008E6C16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33" w:name="_Hlk40087902"/>
      <w:r w:rsidRPr="008E6C16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33"/>
    </w:p>
    <w:p w14:paraId="5DFC0438" w14:textId="419B240D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8E6C16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8E6C16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565994" w:rsidRPr="008E6C16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71</w:t>
      </w:r>
      <w:r w:rsidR="008E6C16" w:rsidRPr="008E6C16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,8</w:t>
      </w:r>
      <w:r w:rsidRPr="008E6C16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283AD2DA" w14:textId="77777777" w:rsidR="003D1E90" w:rsidRPr="0094711F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Ekologická stabilita</w:t>
      </w:r>
    </w:p>
    <w:p w14:paraId="73B7CE5B" w14:textId="43B4D185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4711F">
        <w:rPr>
          <w:rFonts w:ascii="Times New Roman" w:hAnsi="Times New Roman" w:cs="Times New Roman"/>
          <w:color w:val="000000"/>
          <w:sz w:val="20"/>
          <w:szCs w:val="20"/>
        </w:rPr>
        <w:t xml:space="preserve">Koeficient ekologické stability 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864A87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9471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4711F" w:rsidRPr="009471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466F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</w:p>
    <w:p w14:paraId="6D747F1A" w14:textId="77777777" w:rsidR="003D1E90" w:rsidRPr="00FA27A3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4" w:name="_Toc536523362"/>
      <w:bookmarkEnd w:id="31"/>
      <w:bookmarkEnd w:id="32"/>
      <w:r w:rsidRPr="00FA27A3">
        <w:rPr>
          <w:rFonts w:ascii="Times New Roman" w:hAnsi="Times New Roman" w:cs="Times New Roman"/>
        </w:rPr>
        <w:t>Občanská vybavenost včetně její dostupnosti a veřejná prostranství</w:t>
      </w:r>
      <w:bookmarkEnd w:id="34"/>
    </w:p>
    <w:p w14:paraId="293D0700" w14:textId="77777777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5" w:name="_Hlk40172932"/>
      <w:r w:rsidRPr="00F1629B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25425CE6" w14:textId="7E7C5C8F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280266" w:rsidRPr="00F1629B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1629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DF2AB7B" w14:textId="41B193BF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280266" w:rsidRPr="00F1629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1629B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61A99C45" w14:textId="26F30CF3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280266" w:rsidRPr="00F1629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1629B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F1629B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2DCF662" w14:textId="66234B04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280266" w:rsidRPr="00F1629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1629B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31E4D5FC" w14:textId="31A244D3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280266" w:rsidRPr="00F1629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A150A" w:rsidRPr="00F1629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2F1E9DB" w14:textId="23F0D342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F1629B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F1629B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280266" w:rsidRPr="00F1629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1629B">
        <w:rPr>
          <w:rFonts w:ascii="Times New Roman" w:hAnsi="Times New Roman" w:cs="Times New Roman"/>
          <w:i/>
          <w:sz w:val="20"/>
          <w:szCs w:val="20"/>
        </w:rPr>
        <w:t>)</w:t>
      </w:r>
      <w:r w:rsidRPr="00F1629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F1629B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05A55113" w14:textId="3725A410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F1629B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280266" w:rsidRPr="00F1629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1629B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F1629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37771B" w:rsidRPr="00F1629B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2966EDE9" w14:textId="77777777" w:rsidR="00FA27A3" w:rsidRPr="00F1629B" w:rsidRDefault="00FA27A3" w:rsidP="00FA27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6" w:name="_Hlk50970761"/>
      <w:bookmarkStart w:id="37" w:name="_Hlk50971525"/>
      <w:bookmarkStart w:id="38" w:name="_Hlk40104266"/>
      <w:r w:rsidRPr="00F1629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6CC1C475" w14:textId="4CA5DFCF" w:rsidR="00FA27A3" w:rsidRDefault="00FA27A3" w:rsidP="00FA27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162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F1629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162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6"/>
      <w:r w:rsidR="00474941" w:rsidRPr="00F1629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1,42</w:t>
      </w:r>
    </w:p>
    <w:bookmarkEnd w:id="37"/>
    <w:p w14:paraId="32240990" w14:textId="77777777" w:rsidR="003D1E90" w:rsidRPr="003067C4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067C4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2B8FB3FA" w14:textId="5886A2F7" w:rsidR="003D1E90" w:rsidRPr="003067C4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5E0977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5E097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38"/>
      <w:r w:rsidR="005E0977" w:rsidRPr="005E0977">
        <w:rPr>
          <w:rFonts w:ascii="Times New Roman" w:eastAsia="Times New Roman" w:hAnsi="Times New Roman" w:cs="Times New Roman"/>
          <w:b/>
          <w:bCs/>
          <w:sz w:val="20"/>
          <w:szCs w:val="20"/>
        </w:rPr>
        <w:t>1,1 ha</w:t>
      </w:r>
    </w:p>
    <w:p w14:paraId="42F84F6B" w14:textId="77777777" w:rsidR="003D1E90" w:rsidRPr="00373FCD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9" w:name="_Toc536523363"/>
      <w:bookmarkEnd w:id="35"/>
      <w:r w:rsidRPr="00373FCD">
        <w:rPr>
          <w:rFonts w:ascii="Times New Roman" w:hAnsi="Times New Roman" w:cs="Times New Roman"/>
        </w:rPr>
        <w:t>Dopravní a technická infrastruktura včetně jejich dostupnosti</w:t>
      </w:r>
      <w:bookmarkEnd w:id="39"/>
    </w:p>
    <w:p w14:paraId="4B0B8E4B" w14:textId="77777777" w:rsidR="003D1E90" w:rsidRPr="00373FCD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0" w:name="_Hlk40172939"/>
      <w:r w:rsidRPr="00373FCD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155EA598" w14:textId="1F6D2261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04496"/>
      <w:r w:rsidRPr="00C33E3E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D14780" w:rsidRPr="00C33E3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1"/>
    <w:p w14:paraId="6B038398" w14:textId="77777777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0DC5416" w14:textId="402D8D1E" w:rsidR="003D1E90" w:rsidRPr="00FC419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14993" w:rsidRPr="00C33E3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F9278D5" w14:textId="77777777" w:rsidR="003D1E90" w:rsidRPr="00FC4196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4196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513236A1" w14:textId="77777777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66AD20" w14:textId="77777777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0C4C57" w14:textId="77777777" w:rsidR="003D1E90" w:rsidRPr="00FC4196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36D9636C" w14:textId="77777777" w:rsidR="003D1E90" w:rsidRPr="0047494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C7FA74" w14:textId="77777777" w:rsidR="003D1E90" w:rsidRPr="00474941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74941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2EE01446" w14:textId="77777777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C33E3E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C33E3E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65769CFD" w14:textId="77777777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59C61F" w14:textId="77777777" w:rsidR="00FA27A3" w:rsidRPr="00474941" w:rsidRDefault="00FA27A3" w:rsidP="00FA27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2" w:name="_Hlk50970776"/>
      <w:bookmarkStart w:id="43" w:name="_Hlk50971535"/>
      <w:r w:rsidRPr="00C33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B1295A4" w14:textId="7C16DCF1" w:rsidR="00FA27A3" w:rsidRPr="00474941" w:rsidRDefault="00FA27A3" w:rsidP="00FA27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162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F1629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162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2"/>
      <w:r w:rsidR="00474941" w:rsidRPr="00F1629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43"/>
    <w:p w14:paraId="127194C4" w14:textId="77777777" w:rsidR="003D1E90" w:rsidRPr="00474941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74941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2A64EA89" w14:textId="77777777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C86609C" w14:textId="77777777" w:rsidR="003D1E90" w:rsidRPr="00C33E3E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A352E84" w14:textId="4960814F" w:rsidR="003D1E90" w:rsidRPr="00302FD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02FD6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302FD6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="00FC4196" w:rsidRPr="00302FD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4662E1" w14:textId="7E399193" w:rsidR="003D1E90" w:rsidRPr="00474941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33E3E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C33E3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C33E3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9B4D0D3" w14:textId="77777777" w:rsidR="00FA27A3" w:rsidRPr="00474941" w:rsidRDefault="00FA27A3" w:rsidP="00FA27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4" w:name="_Hlk50970798"/>
      <w:bookmarkStart w:id="45" w:name="_Hlk40874251"/>
      <w:bookmarkStart w:id="46" w:name="_Hlk50971542"/>
      <w:r w:rsidRPr="004749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8BBFEE7" w14:textId="41180794" w:rsidR="00FA27A3" w:rsidRPr="008D3E62" w:rsidRDefault="00FA27A3" w:rsidP="00FA27A3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162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F1629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1629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4"/>
      <w:r w:rsidR="00474941" w:rsidRPr="00F1629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1,44</w:t>
      </w:r>
    </w:p>
    <w:p w14:paraId="327EB30A" w14:textId="77777777" w:rsidR="00F1629B" w:rsidRDefault="00F1629B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47" w:name="_Toc536523364"/>
      <w:bookmarkEnd w:id="40"/>
      <w:bookmarkEnd w:id="45"/>
      <w:bookmarkEnd w:id="46"/>
      <w:r>
        <w:rPr>
          <w:rFonts w:ascii="Times New Roman" w:hAnsi="Times New Roman" w:cs="Times New Roman"/>
        </w:rPr>
        <w:br w:type="page"/>
      </w:r>
    </w:p>
    <w:p w14:paraId="284C4548" w14:textId="2E55F402" w:rsidR="003D1E90" w:rsidRPr="0037771B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37771B">
        <w:rPr>
          <w:rFonts w:ascii="Times New Roman" w:hAnsi="Times New Roman" w:cs="Times New Roman"/>
        </w:rPr>
        <w:lastRenderedPageBreak/>
        <w:t>Ekonomické a hospodářské podmínky</w:t>
      </w:r>
      <w:bookmarkEnd w:id="47"/>
    </w:p>
    <w:p w14:paraId="110A923B" w14:textId="77777777" w:rsidR="003D1E90" w:rsidRPr="0037771B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8" w:name="_Hlk40172949"/>
      <w:r w:rsidRPr="0037771B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5D98A850" w14:textId="359E04BB" w:rsidR="003D1E90" w:rsidRPr="0037771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7771B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37771B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466FFA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37771B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466FFA">
        <w:rPr>
          <w:rFonts w:ascii="Times New Roman" w:hAnsi="Times New Roman" w:cs="Times New Roman"/>
          <w:b/>
          <w:bCs/>
          <w:sz w:val="20"/>
          <w:szCs w:val="20"/>
        </w:rPr>
        <w:t>203</w:t>
      </w:r>
    </w:p>
    <w:p w14:paraId="447DFED2" w14:textId="0E43C673" w:rsidR="003D1E90" w:rsidRPr="0037771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7771B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37771B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5902A6" w:rsidRPr="0037771B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2C6979">
        <w:rPr>
          <w:rFonts w:ascii="Times New Roman" w:hAnsi="Times New Roman" w:cs="Times New Roman"/>
          <w:b/>
          <w:bCs/>
          <w:sz w:val="20"/>
          <w:szCs w:val="20"/>
        </w:rPr>
        <w:t>7,5</w:t>
      </w:r>
      <w:r w:rsidRPr="0037771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0A59E80" w14:textId="3138CEC9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466FFA" w:rsidRPr="00F1629B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2C6979" w:rsidRPr="00F1629B">
        <w:rPr>
          <w:rFonts w:ascii="Times New Roman" w:hAnsi="Times New Roman" w:cs="Times New Roman"/>
          <w:b/>
          <w:bCs/>
          <w:sz w:val="20"/>
          <w:szCs w:val="20"/>
        </w:rPr>
        <w:t>2,2</w:t>
      </w:r>
      <w:r w:rsidRPr="00F1629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CBE50AA" w14:textId="70ABEFE7" w:rsidR="003D1E90" w:rsidRPr="00F1629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466FFA" w:rsidRPr="00F1629B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F1629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1629B" w:rsidRPr="00F1629B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F1629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C29847E" w14:textId="5C1FB0CD" w:rsidR="003D1E90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1629B">
        <w:rPr>
          <w:rFonts w:ascii="Times New Roman" w:hAnsi="Times New Roman" w:cs="Times New Roman"/>
          <w:sz w:val="20"/>
          <w:szCs w:val="20"/>
        </w:rPr>
        <w:t>Podíl obyvatel s vysokoškolským</w:t>
      </w:r>
      <w:r w:rsidRPr="0037771B">
        <w:rPr>
          <w:rFonts w:ascii="Times New Roman" w:hAnsi="Times New Roman" w:cs="Times New Roman"/>
          <w:sz w:val="20"/>
          <w:szCs w:val="20"/>
        </w:rPr>
        <w:t xml:space="preserve"> vzděláním </w:t>
      </w:r>
      <w:r w:rsidRPr="0037771B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466FFA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37771B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5902A6" w:rsidRPr="0037771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8E0AC2">
        <w:rPr>
          <w:rFonts w:ascii="Times New Roman" w:hAnsi="Times New Roman" w:cs="Times New Roman"/>
          <w:b/>
          <w:bCs/>
          <w:sz w:val="20"/>
          <w:szCs w:val="20"/>
        </w:rPr>
        <w:t>1,7</w:t>
      </w:r>
      <w:r w:rsidRPr="0037771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FCC9D7B" w14:textId="418EA6E8" w:rsidR="003D1E90" w:rsidRPr="0037771B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37771B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37771B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466FFA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37771B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5902A6" w:rsidRPr="0037771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8E0AC2">
        <w:rPr>
          <w:rFonts w:ascii="Times New Roman" w:hAnsi="Times New Roman" w:cs="Times New Roman"/>
          <w:b/>
          <w:bCs/>
          <w:sz w:val="20"/>
          <w:szCs w:val="20"/>
        </w:rPr>
        <w:t>2,9</w:t>
      </w:r>
      <w:r w:rsidRPr="0037771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7C24B01" w14:textId="77777777" w:rsidR="003D1E90" w:rsidRPr="0037771B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7771B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53C43E9A" w14:textId="0F42EDAB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AA28099" w14:textId="6DE5624D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D14780" w:rsidRPr="00A31A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72C4194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37DC95FF" w14:textId="0413BE32" w:rsidR="003D1E90" w:rsidRDefault="003D1E90" w:rsidP="002C4798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A31AFA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8"/>
    </w:p>
    <w:p w14:paraId="24731933" w14:textId="77777777" w:rsidR="003D1E90" w:rsidRPr="00EC1352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9" w:name="_Toc536523365"/>
      <w:r w:rsidRPr="00EC1352">
        <w:rPr>
          <w:rFonts w:ascii="Times New Roman" w:hAnsi="Times New Roman" w:cs="Times New Roman"/>
        </w:rPr>
        <w:t>Rekreace a cestovní ruch</w:t>
      </w:r>
      <w:bookmarkEnd w:id="49"/>
    </w:p>
    <w:p w14:paraId="6E9A90E4" w14:textId="77777777" w:rsidR="003D1E90" w:rsidRPr="00EC1352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0" w:name="_Hlk40172958"/>
      <w:r w:rsidRPr="00EC1352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3AB57317" w14:textId="42D74627" w:rsidR="003D1E90" w:rsidRPr="00EC1352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C1352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EC1352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8E0AC2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EC135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E0AC2"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5E0D015C" w14:textId="77777777" w:rsidR="003D1E90" w:rsidRPr="00EC1352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C1352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33FA159E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1C1728" w14:textId="59698F65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EC1352"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48ED60E" w14:textId="77777777" w:rsidR="00912139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A31AFA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A31AFA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7CB11B51" w14:textId="1C7F8E9D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171DEB3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793EA2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64C33D" w14:textId="6F29BA52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A31AFA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A31AF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280266" w:rsidRPr="00A31AFA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A31AFA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A31A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51" w:name="_Hlk40104576"/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51"/>
    </w:p>
    <w:p w14:paraId="5AA2D4B3" w14:textId="79FFAD22" w:rsidR="003D1E90" w:rsidRPr="00F9187D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A31AF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280266" w:rsidRPr="00A31AFA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A31AF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F9187D"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C6B331" w14:textId="10D1AB13" w:rsidR="003D1E90" w:rsidRPr="00280266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80266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28026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280266" w:rsidRPr="00280266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280266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28026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68D5224F" w14:textId="77777777" w:rsidR="003D1E90" w:rsidRPr="00FC4196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4196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539223CA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873D639" w14:textId="6139B8EF" w:rsidR="003D1E90" w:rsidRPr="00FC419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EE1A60" w14:textId="77777777" w:rsidR="003D1E90" w:rsidRPr="00FC4196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2" w:name="_Hlk40172546"/>
      <w:bookmarkStart w:id="53" w:name="_Hlk40172591"/>
      <w:r w:rsidRPr="00FC4196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52"/>
    </w:p>
    <w:bookmarkEnd w:id="53"/>
    <w:p w14:paraId="0F76D4A2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5CC7F2C9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BA021A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EF8DAA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1A9416" w14:textId="77777777" w:rsidR="003D1E90" w:rsidRPr="00EC1352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A31AFA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A31AFA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A31A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B00E53" w14:textId="77777777" w:rsidR="003D1E90" w:rsidRPr="00EC1352" w:rsidRDefault="003D1E90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C1352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3AFE96A4" w14:textId="77777777" w:rsidR="00912139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A2277B" w:rsidRPr="00A31AFA">
        <w:rPr>
          <w:rFonts w:ascii="Times New Roman" w:hAnsi="Times New Roman" w:cs="Times New Roman"/>
          <w:sz w:val="20"/>
          <w:szCs w:val="20"/>
        </w:rPr>
        <w:t>h</w:t>
      </w:r>
      <w:r w:rsidRPr="00A31AFA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33224338" w14:textId="56B6B9B1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79969B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7939B4B" w14:textId="7C63C653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EC1352" w:rsidRPr="00A31AF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B93DB3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80D160" w14:textId="1D687DE4" w:rsidR="003D1E90" w:rsidRDefault="003D1E90" w:rsidP="003D1E90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ECFF15" w14:textId="77777777" w:rsidR="003D1E90" w:rsidRPr="00745082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4" w:name="_Toc536523366"/>
      <w:bookmarkEnd w:id="50"/>
      <w:r w:rsidRPr="00745082">
        <w:rPr>
          <w:rFonts w:ascii="Times New Roman" w:hAnsi="Times New Roman" w:cs="Times New Roman"/>
        </w:rPr>
        <w:t>Bezpečnost a ochrana obyvatel</w:t>
      </w:r>
      <w:bookmarkEnd w:id="54"/>
    </w:p>
    <w:p w14:paraId="40028CBD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55" w:name="_Hlk40172561"/>
      <w:r w:rsidRPr="00A31AFA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A31AFA">
        <w:rPr>
          <w:rFonts w:ascii="Times New Roman" w:hAnsi="Times New Roman" w:cs="Times New Roman"/>
          <w:sz w:val="20"/>
          <w:szCs w:val="20"/>
        </w:rPr>
        <w:t xml:space="preserve"> 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CDE0CC5" w14:textId="22A49944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56" w:name="_Hlk40796075"/>
      <w:r w:rsidR="00745082" w:rsidRPr="00A31AF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56"/>
    <w:p w14:paraId="2D9CC0CD" w14:textId="77777777" w:rsidR="003D1E90" w:rsidRPr="00A31AFA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31AFA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A31AFA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A31AFA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32F7FF4" w14:textId="77777777" w:rsidR="00912139" w:rsidRPr="006E0D7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0D7B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719D4D24" w14:textId="53E5D52A" w:rsidR="003D1E90" w:rsidRPr="006E0D7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0D7B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6E0D7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45082" w:rsidRPr="006E0D7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AA541A9" w14:textId="77777777" w:rsidR="003D1E90" w:rsidRPr="006E0D7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0D7B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70D4B34E" w14:textId="782B5FEC" w:rsidR="003D1E90" w:rsidRPr="006E0D7B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0D7B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6E0D7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45082" w:rsidRPr="006E0D7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AEF990B" w14:textId="57499E11" w:rsidR="003D1E90" w:rsidRPr="00302FD6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02FD6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302FD6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302FD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80821" w:rsidRPr="00302FD6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CF0F71" w14:textId="77777777" w:rsidR="003D1E90" w:rsidRPr="00880821" w:rsidRDefault="003D1E90" w:rsidP="003D1E90">
      <w:pPr>
        <w:ind w:firstLine="708"/>
      </w:pPr>
      <w:r w:rsidRPr="006E0D7B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6E0D7B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6E0D7B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5"/>
    </w:p>
    <w:p w14:paraId="54B7CAC7" w14:textId="0F1F7086" w:rsidR="00280266" w:rsidRDefault="00280266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</w:p>
    <w:p w14:paraId="74AA1EC4" w14:textId="569CB425" w:rsidR="003D1E90" w:rsidRPr="00F1629B" w:rsidRDefault="003D1E90" w:rsidP="003D1E90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F1629B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18ACE717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7" w:name="_Hlk50640312"/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3C2A1CF8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5E1B80" w:rsidRPr="00F1629B" w14:paraId="4B264D0A" w14:textId="77777777" w:rsidTr="00FD1DA5">
        <w:tc>
          <w:tcPr>
            <w:tcW w:w="2802" w:type="dxa"/>
          </w:tcPr>
          <w:p w14:paraId="36A6381A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1C3076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51FFB89C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A5A095E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5E1B80" w:rsidRPr="00F1629B" w14:paraId="07D4B433" w14:textId="77777777" w:rsidTr="00FD1DA5">
        <w:tc>
          <w:tcPr>
            <w:tcW w:w="2802" w:type="dxa"/>
          </w:tcPr>
          <w:p w14:paraId="17665612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4C00B76C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52897DA1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7FA569B1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5E1B80" w:rsidRPr="00F1629B" w14:paraId="72D97FE4" w14:textId="77777777" w:rsidTr="00FD1DA5">
        <w:tc>
          <w:tcPr>
            <w:tcW w:w="2802" w:type="dxa"/>
          </w:tcPr>
          <w:p w14:paraId="0611B69D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0974D58" w14:textId="1A4D0F2B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3F7E52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77F1E87" w14:textId="17204D3D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62C32118" w14:textId="20EDEFD6" w:rsidR="005E1B80" w:rsidRPr="00F1629B" w:rsidRDefault="003F7E5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50</w:t>
            </w:r>
            <w:r w:rsidR="005E1B80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1D0C366E" w14:textId="315356C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3F7E52" w:rsidRPr="00F1629B">
        <w:rPr>
          <w:rFonts w:ascii="Times New Roman" w:hAnsi="Times New Roman" w:cs="Times New Roman"/>
          <w:strike/>
          <w:sz w:val="20"/>
          <w:szCs w:val="20"/>
        </w:rPr>
        <w:t>33</w:t>
      </w:r>
    </w:p>
    <w:p w14:paraId="7890E350" w14:textId="2F358211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3F7E52"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13,2</w:t>
      </w:r>
    </w:p>
    <w:p w14:paraId="696D6D98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6125209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7E1F9BD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233692AA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5E1B80" w:rsidRPr="00F1629B" w14:paraId="49B822EB" w14:textId="77777777" w:rsidTr="00FD1DA5">
        <w:tc>
          <w:tcPr>
            <w:tcW w:w="2802" w:type="dxa"/>
          </w:tcPr>
          <w:p w14:paraId="7FA556C6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04FEF40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3E45B0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A84F502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5E1B80" w:rsidRPr="00F1629B" w14:paraId="06B0DE0C" w14:textId="77777777" w:rsidTr="00FD1DA5">
        <w:tc>
          <w:tcPr>
            <w:tcW w:w="2802" w:type="dxa"/>
          </w:tcPr>
          <w:p w14:paraId="38207F5E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1C30580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41B6DCDC" w14:textId="52F19EB6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8</w:t>
            </w:r>
          </w:p>
        </w:tc>
        <w:tc>
          <w:tcPr>
            <w:tcW w:w="2158" w:type="dxa"/>
          </w:tcPr>
          <w:p w14:paraId="1F43CA34" w14:textId="6DE599FD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3F7E52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5E1B80" w:rsidRPr="00F1629B" w14:paraId="0D6299EF" w14:textId="77777777" w:rsidTr="00FD1DA5">
        <w:tc>
          <w:tcPr>
            <w:tcW w:w="2802" w:type="dxa"/>
          </w:tcPr>
          <w:p w14:paraId="4A432BD4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0DF54A12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1627572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7E4738FF" w14:textId="4A09EAFD" w:rsidR="005E1B80" w:rsidRPr="00F1629B" w:rsidRDefault="003F7E5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  <w:r w:rsidR="005E1B80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1AB80CB7" w14:textId="0E98AE1E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  <w:r w:rsidR="003F7E52"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3</w:t>
      </w:r>
    </w:p>
    <w:p w14:paraId="21CC8660" w14:textId="3D89EFB9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3F7E52"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18,2</w:t>
      </w:r>
    </w:p>
    <w:p w14:paraId="3E4BC5B3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7BEC4009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1619B92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089A0516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5E1B80" w:rsidRPr="00F1629B" w14:paraId="3195B34C" w14:textId="77777777" w:rsidTr="00FD1DA5">
        <w:tc>
          <w:tcPr>
            <w:tcW w:w="2802" w:type="dxa"/>
          </w:tcPr>
          <w:p w14:paraId="17C1D6B1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0255F289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36462805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3C7A0EC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5E1B80" w:rsidRPr="00F1629B" w14:paraId="5595E701" w14:textId="77777777" w:rsidTr="00FD1DA5">
        <w:tc>
          <w:tcPr>
            <w:tcW w:w="2802" w:type="dxa"/>
          </w:tcPr>
          <w:p w14:paraId="570C3DA1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0BA52D39" w14:textId="04926332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3F7E52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5AC48E1D" w14:textId="4F94A6DE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418CE765" w14:textId="1778EE64" w:rsidR="005E1B80" w:rsidRPr="00F1629B" w:rsidRDefault="003F7E5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5E1B80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5E1B80" w:rsidRPr="00F1629B" w14:paraId="775C2D58" w14:textId="77777777" w:rsidTr="00FD1DA5">
        <w:tc>
          <w:tcPr>
            <w:tcW w:w="2802" w:type="dxa"/>
          </w:tcPr>
          <w:p w14:paraId="72CBFEFB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1701D96C" w14:textId="79E734CE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3F7E52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3CFECFFD" w14:textId="2586FFA1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167DE8E4" w14:textId="1326BAC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3F7E52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8</w:t>
            </w: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64483DA" w14:textId="2ABB53BE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3F7E52"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-1</w:t>
      </w:r>
    </w:p>
    <w:p w14:paraId="2D8317D7" w14:textId="1E63492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3F7E52"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-0,6</w:t>
      </w:r>
    </w:p>
    <w:p w14:paraId="19365E30" w14:textId="1FAD5840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3F7E52"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55C80B10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65D446B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5E1B80" w:rsidRPr="00F1629B" w14:paraId="208873A7" w14:textId="77777777" w:rsidTr="00FD1DA5">
        <w:tc>
          <w:tcPr>
            <w:tcW w:w="4219" w:type="dxa"/>
            <w:vAlign w:val="center"/>
          </w:tcPr>
          <w:p w14:paraId="7316B461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4912E2A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748DEC6B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03B3B73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5E1B80" w:rsidRPr="00F1629B" w14:paraId="50C8B0A4" w14:textId="77777777" w:rsidTr="00FD1DA5">
        <w:tc>
          <w:tcPr>
            <w:tcW w:w="4219" w:type="dxa"/>
          </w:tcPr>
          <w:p w14:paraId="2DC989C3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27B6CB3E" w14:textId="6E22301A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3F7E52" w:rsidRPr="00F1629B">
              <w:rPr>
                <w:rFonts w:ascii="Times New Roman" w:hAnsi="Times New Roman" w:cs="Times New Roman"/>
                <w:strike/>
                <w:sz w:val="20"/>
                <w:szCs w:val="20"/>
              </w:rPr>
              <w:t>13,2</w:t>
            </w:r>
          </w:p>
        </w:tc>
        <w:tc>
          <w:tcPr>
            <w:tcW w:w="4142" w:type="dxa"/>
          </w:tcPr>
          <w:p w14:paraId="2A9FD55A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5E1B80" w:rsidRPr="00F1629B" w14:paraId="01DCDE9A" w14:textId="77777777" w:rsidTr="00FD1DA5">
        <w:tc>
          <w:tcPr>
            <w:tcW w:w="4219" w:type="dxa"/>
          </w:tcPr>
          <w:p w14:paraId="3E2D6057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6DD5BE7F" w14:textId="63A3A919" w:rsidR="005E1B80" w:rsidRPr="00F1629B" w:rsidRDefault="003F7E5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strike/>
                <w:sz w:val="20"/>
                <w:szCs w:val="20"/>
              </w:rPr>
              <w:t>18,2</w:t>
            </w:r>
          </w:p>
        </w:tc>
        <w:tc>
          <w:tcPr>
            <w:tcW w:w="4142" w:type="dxa"/>
          </w:tcPr>
          <w:p w14:paraId="3BFA069F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5E1B80" w:rsidRPr="00F1629B" w14:paraId="3ED2AC8E" w14:textId="77777777" w:rsidTr="00FD1DA5">
        <w:tc>
          <w:tcPr>
            <w:tcW w:w="4219" w:type="dxa"/>
          </w:tcPr>
          <w:p w14:paraId="11546F73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6F44366A" w14:textId="7CDCD934" w:rsidR="005E1B80" w:rsidRPr="00F1629B" w:rsidRDefault="003F7E5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strike/>
                <w:sz w:val="20"/>
                <w:szCs w:val="20"/>
              </w:rPr>
              <w:t>-0,6</w:t>
            </w:r>
          </w:p>
        </w:tc>
        <w:tc>
          <w:tcPr>
            <w:tcW w:w="4142" w:type="dxa"/>
          </w:tcPr>
          <w:p w14:paraId="26E874B9" w14:textId="7ED53B7A" w:rsidR="005E1B80" w:rsidRPr="00F1629B" w:rsidRDefault="003F7E5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5E1B80" w:rsidRPr="00F1629B" w14:paraId="198BCBD7" w14:textId="77777777" w:rsidTr="00FD1DA5">
        <w:tc>
          <w:tcPr>
            <w:tcW w:w="4219" w:type="dxa"/>
          </w:tcPr>
          <w:p w14:paraId="3332AB23" w14:textId="77777777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39DC389B" w14:textId="1F63A93C" w:rsidR="005E1B80" w:rsidRPr="00F1629B" w:rsidRDefault="003F7E5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4,4</w:t>
            </w:r>
          </w:p>
        </w:tc>
        <w:tc>
          <w:tcPr>
            <w:tcW w:w="4142" w:type="dxa"/>
          </w:tcPr>
          <w:p w14:paraId="50745272" w14:textId="0F02F342" w:rsidR="005E1B80" w:rsidRPr="00F1629B" w:rsidRDefault="005E1B8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proofErr w:type="gramStart"/>
            <w:r w:rsidR="003F7E52" w:rsidRPr="00F1629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  <w:proofErr w:type="gramEnd"/>
          </w:p>
        </w:tc>
      </w:tr>
    </w:tbl>
    <w:p w14:paraId="2317A437" w14:textId="77777777" w:rsidR="005E1B80" w:rsidRPr="00F1629B" w:rsidRDefault="005E1B80" w:rsidP="005E1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2D55ACA" w14:textId="433B0D7D" w:rsidR="003D1E90" w:rsidRDefault="005E1B80" w:rsidP="005E1B80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  <w:bookmarkEnd w:id="57"/>
      <w:r w:rsidR="003D1E90">
        <w:rPr>
          <w:rFonts w:ascii="Times New Roman" w:hAnsi="Times New Roman" w:cs="Times New Roman"/>
          <w:szCs w:val="24"/>
          <w:highlight w:val="yellow"/>
        </w:rPr>
        <w:br w:type="page"/>
      </w:r>
    </w:p>
    <w:p w14:paraId="6E08CC93" w14:textId="77777777" w:rsidR="003D1E90" w:rsidRPr="00F81F69" w:rsidRDefault="003D1E90" w:rsidP="003D1E90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F81F69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629D1165" w14:textId="77777777" w:rsidR="003D1E90" w:rsidRPr="00F81F69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F81F69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3EB14268" w14:textId="77777777" w:rsidR="003D1E90" w:rsidRPr="002C479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2ABB8F41" w14:textId="58701E40" w:rsidR="00633F99" w:rsidRPr="00A733C1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A733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733C1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62097231" w14:textId="34C002E6" w:rsidR="00633F99" w:rsidRPr="007C79AA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C79AA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="00AF66B9" w:rsidRPr="007C79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C79AA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1F6EB80A" w14:textId="286637B5" w:rsidR="00633F99" w:rsidRPr="007C79AA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C79AA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="00AF66B9" w:rsidRPr="007C79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C79AA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619D82D5" w14:textId="1ABB5399" w:rsidR="00633F99" w:rsidRPr="002C4798" w:rsidRDefault="00633F99" w:rsidP="002C479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B7978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7B7978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7B7978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="00AF66B9" w:rsidRPr="007B797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B7978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5A254E93" w14:textId="78738907" w:rsidR="003D1E90" w:rsidRPr="002C479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64443D3C" w14:textId="77777777" w:rsidR="003D1E90" w:rsidRPr="002C4798" w:rsidRDefault="003D1E90" w:rsidP="002C479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C4798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28EE23DB" w14:textId="77777777" w:rsidR="003D1E90" w:rsidRPr="002C479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6258614C" w14:textId="79BA1CAB" w:rsidR="00633F99" w:rsidRPr="00A733C1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A733C1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="00AF66B9" w:rsidRPr="00A733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733C1">
        <w:rPr>
          <w:rFonts w:ascii="Times New Roman" w:hAnsi="Times New Roman" w:cs="Times New Roman"/>
          <w:sz w:val="20"/>
          <w:szCs w:val="20"/>
        </w:rPr>
        <w:t>Stacionární zdroj znečištění zatěžuje zastavěné území</w:t>
      </w:r>
    </w:p>
    <w:p w14:paraId="0EF2F0B4" w14:textId="0DF8C894" w:rsidR="00633F99" w:rsidRPr="002C4798" w:rsidRDefault="00633F99" w:rsidP="002C479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sSD</w:t>
      </w:r>
      <w:proofErr w:type="spellEnd"/>
      <w:r w:rsidRPr="00A733C1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="00AF66B9" w:rsidRPr="00A733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733C1">
        <w:rPr>
          <w:rFonts w:ascii="Times New Roman" w:hAnsi="Times New Roman" w:cs="Times New Roman"/>
          <w:sz w:val="20"/>
          <w:szCs w:val="20"/>
        </w:rPr>
        <w:t>Dálnice zatěžuje zastavěné území</w:t>
      </w:r>
    </w:p>
    <w:p w14:paraId="4D0ECC77" w14:textId="64684383" w:rsidR="003D1E90" w:rsidRPr="002C4798" w:rsidRDefault="003D1E90" w:rsidP="00633F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2BF8FE3B" w14:textId="77777777" w:rsidR="00294375" w:rsidRPr="002C4798" w:rsidRDefault="00294375" w:rsidP="00294375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C4798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47B315EF" w14:textId="77777777" w:rsidR="003D1E90" w:rsidRPr="002C4798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2C4798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3C5D50C2" w14:textId="77777777" w:rsidR="003D1E90" w:rsidRPr="002C479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62F001A2" w14:textId="77777777" w:rsidR="003D1E90" w:rsidRPr="002C4798" w:rsidRDefault="003D1E90" w:rsidP="002C479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2C479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2C7B97EB" w14:textId="77777777" w:rsidR="003D1E90" w:rsidRPr="002C479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332FDB6D" w14:textId="454CFA4A" w:rsidR="00633F99" w:rsidRPr="002C4798" w:rsidRDefault="00633F99" w:rsidP="002C479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B702ED">
        <w:rPr>
          <w:rFonts w:ascii="Times New Roman" w:hAnsi="Times New Roman" w:cs="Times New Roman"/>
          <w:b/>
          <w:bCs/>
          <w:sz w:val="20"/>
          <w:szCs w:val="20"/>
        </w:rPr>
        <w:t>nVRxZPn</w:t>
      </w:r>
      <w:proofErr w:type="spellEnd"/>
      <w:r w:rsidR="00AF66B9" w:rsidRPr="00B702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702ED">
        <w:rPr>
          <w:rFonts w:ascii="Times New Roman" w:hAnsi="Times New Roman" w:cs="Times New Roman"/>
          <w:sz w:val="20"/>
          <w:szCs w:val="20"/>
        </w:rPr>
        <w:t>Koridor vysokorychlostní tratě je v konfliktu se zastavitelnou plochou</w:t>
      </w:r>
    </w:p>
    <w:p w14:paraId="6EE9AF93" w14:textId="6C527A6F" w:rsidR="003D1E90" w:rsidRPr="002C4798" w:rsidRDefault="003D1E90" w:rsidP="003D1E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573E9680" w14:textId="4706A7A7" w:rsidR="003D1E90" w:rsidRPr="002C4798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nEVxZPn</w:t>
      </w:r>
      <w:proofErr w:type="spellEnd"/>
      <w:r w:rsidR="00AF66B9" w:rsidRPr="00A733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733C1">
        <w:rPr>
          <w:rFonts w:ascii="Times New Roman" w:hAnsi="Times New Roman" w:cs="Times New Roman"/>
          <w:sz w:val="20"/>
          <w:szCs w:val="20"/>
        </w:rPr>
        <w:t>Koridor vedení VVN je v konfliktu se zastavitelnou plochou</w:t>
      </w:r>
    </w:p>
    <w:p w14:paraId="42A60EE0" w14:textId="77777777" w:rsidR="00633F99" w:rsidRPr="002C4798" w:rsidRDefault="00633F99" w:rsidP="003D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172086DE" w14:textId="77777777" w:rsidR="003D1E90" w:rsidRPr="002C4798" w:rsidRDefault="003D1E90" w:rsidP="003D1E9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0CC1EC27" w14:textId="5BFD5F0A" w:rsidR="00633F99" w:rsidRPr="007C79AA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C79AA">
        <w:rPr>
          <w:rFonts w:ascii="Times New Roman" w:hAnsi="Times New Roman" w:cs="Times New Roman"/>
          <w:b/>
          <w:bCs/>
          <w:sz w:val="20"/>
          <w:szCs w:val="20"/>
        </w:rPr>
        <w:t>nZPoZQs</w:t>
      </w:r>
      <w:proofErr w:type="spellEnd"/>
      <w:r w:rsidR="00AF66B9" w:rsidRPr="007C79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C79AA">
        <w:rPr>
          <w:rFonts w:ascii="Times New Roman" w:hAnsi="Times New Roman" w:cs="Times New Roman"/>
          <w:sz w:val="20"/>
          <w:szCs w:val="20"/>
        </w:rPr>
        <w:t>Zastavitelná plocha zasahuje do záplavového území Q100</w:t>
      </w:r>
    </w:p>
    <w:p w14:paraId="2B0D7DDC" w14:textId="39F72721" w:rsidR="00633F99" w:rsidRPr="007C79AA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C79AA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="00AF66B9" w:rsidRPr="007C79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C79AA">
        <w:rPr>
          <w:rFonts w:ascii="Times New Roman" w:hAnsi="Times New Roman" w:cs="Times New Roman"/>
          <w:sz w:val="20"/>
          <w:szCs w:val="20"/>
        </w:rPr>
        <w:t>Zastavitelná plocha zasahuje do území zvláštní povodně pod vodním dílem</w:t>
      </w:r>
    </w:p>
    <w:p w14:paraId="4DE8DA2F" w14:textId="29DFE634" w:rsidR="00633F99" w:rsidRPr="007C79AA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C79AA">
        <w:rPr>
          <w:rFonts w:ascii="Times New Roman" w:hAnsi="Times New Roman" w:cs="Times New Roman"/>
          <w:b/>
          <w:bCs/>
          <w:sz w:val="20"/>
          <w:szCs w:val="20"/>
        </w:rPr>
        <w:t>nZPo1Bs</w:t>
      </w:r>
      <w:r w:rsidR="00AF66B9" w:rsidRPr="007C79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C79AA">
        <w:rPr>
          <w:rFonts w:ascii="Times New Roman" w:hAnsi="Times New Roman" w:cs="Times New Roman"/>
          <w:sz w:val="20"/>
          <w:szCs w:val="20"/>
        </w:rPr>
        <w:t>Zastavitelná plocha zasahuje do zemědělské půdy I. třídy ochrany</w:t>
      </w:r>
    </w:p>
    <w:p w14:paraId="0D022FF3" w14:textId="495AC473" w:rsidR="00AF66B9" w:rsidRPr="00B702ED" w:rsidRDefault="00AF66B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B702ED">
        <w:rPr>
          <w:rFonts w:ascii="Times New Roman" w:hAnsi="Times New Roman" w:cs="Times New Roman"/>
          <w:b/>
          <w:bCs/>
          <w:sz w:val="20"/>
          <w:szCs w:val="20"/>
        </w:rPr>
        <w:t xml:space="preserve">nZPoA1s </w:t>
      </w:r>
      <w:r w:rsidRPr="00B702ED">
        <w:rPr>
          <w:rFonts w:ascii="Times New Roman" w:hAnsi="Times New Roman" w:cs="Times New Roman"/>
          <w:sz w:val="20"/>
          <w:szCs w:val="20"/>
        </w:rPr>
        <w:t>Zastavitelná plocha zasahuje do území s archeologickými nálezy 1. kategorie</w:t>
      </w:r>
    </w:p>
    <w:p w14:paraId="621409E6" w14:textId="452D6CCB" w:rsidR="00AF66B9" w:rsidRPr="002C4798" w:rsidRDefault="00AF66B9" w:rsidP="002C479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9D65C7">
        <w:rPr>
          <w:rFonts w:ascii="Times New Roman" w:hAnsi="Times New Roman" w:cs="Times New Roman"/>
          <w:b/>
          <w:bCs/>
          <w:sz w:val="20"/>
          <w:szCs w:val="20"/>
        </w:rPr>
        <w:t xml:space="preserve">nZPoA2s </w:t>
      </w:r>
      <w:r w:rsidRPr="009D65C7">
        <w:rPr>
          <w:rFonts w:ascii="Times New Roman" w:hAnsi="Times New Roman" w:cs="Times New Roman"/>
          <w:sz w:val="20"/>
          <w:szCs w:val="20"/>
        </w:rPr>
        <w:t>Zastavitelná plocha zasahuje do území s archeologickými nálezy 2. kategorie</w:t>
      </w:r>
    </w:p>
    <w:p w14:paraId="7362276A" w14:textId="743EDF68" w:rsidR="003D1E90" w:rsidRPr="002C4798" w:rsidRDefault="003D1E90" w:rsidP="00633F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401AC131" w14:textId="517F802F" w:rsidR="00633F99" w:rsidRPr="00C83D4D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83D4D">
        <w:rPr>
          <w:rFonts w:ascii="Times New Roman" w:hAnsi="Times New Roman" w:cs="Times New Roman"/>
          <w:b/>
          <w:bCs/>
          <w:sz w:val="20"/>
          <w:szCs w:val="20"/>
        </w:rPr>
        <w:t>nVR-NKs</w:t>
      </w:r>
      <w:proofErr w:type="spellEnd"/>
      <w:r w:rsidR="00AF66B9" w:rsidRPr="00C83D4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83D4D">
        <w:rPr>
          <w:rFonts w:ascii="Times New Roman" w:hAnsi="Times New Roman" w:cs="Times New Roman"/>
          <w:sz w:val="20"/>
          <w:szCs w:val="20"/>
        </w:rPr>
        <w:t>Koridor vysokorychlostní tratě prochází nadregionálním biokoridorem</w:t>
      </w:r>
    </w:p>
    <w:p w14:paraId="653FC85B" w14:textId="047E2F71" w:rsidR="00633F99" w:rsidRPr="00294375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294375">
        <w:rPr>
          <w:rFonts w:ascii="Times New Roman" w:hAnsi="Times New Roman" w:cs="Times New Roman"/>
          <w:b/>
          <w:bCs/>
          <w:sz w:val="20"/>
          <w:szCs w:val="20"/>
        </w:rPr>
        <w:t>nVR+LKs</w:t>
      </w:r>
      <w:proofErr w:type="spellEnd"/>
      <w:r w:rsidR="00AF66B9" w:rsidRPr="002943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94375">
        <w:rPr>
          <w:rFonts w:ascii="Times New Roman" w:hAnsi="Times New Roman" w:cs="Times New Roman"/>
          <w:sz w:val="20"/>
          <w:szCs w:val="20"/>
        </w:rPr>
        <w:t>Koridor vysokorychlostní tratě křižuje lokální biokoridor</w:t>
      </w:r>
    </w:p>
    <w:p w14:paraId="35A3BBA9" w14:textId="1B8E8F87" w:rsidR="00633F99" w:rsidRPr="00A733C1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nVR-ZUs</w:t>
      </w:r>
      <w:proofErr w:type="spellEnd"/>
      <w:r w:rsidR="00AF66B9" w:rsidRPr="00A733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733C1">
        <w:rPr>
          <w:rFonts w:ascii="Times New Roman" w:hAnsi="Times New Roman" w:cs="Times New Roman"/>
          <w:sz w:val="20"/>
          <w:szCs w:val="20"/>
        </w:rPr>
        <w:t>Koridor vysokorychlostní tratě prochází zastavěným územím</w:t>
      </w:r>
    </w:p>
    <w:p w14:paraId="130AAAFE" w14:textId="65D37E5E" w:rsidR="00AF66B9" w:rsidRPr="002C4798" w:rsidRDefault="00AF66B9" w:rsidP="002C479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DE0848">
        <w:rPr>
          <w:rFonts w:ascii="Times New Roman" w:hAnsi="Times New Roman" w:cs="Times New Roman"/>
          <w:b/>
          <w:bCs/>
          <w:sz w:val="20"/>
          <w:szCs w:val="20"/>
        </w:rPr>
        <w:t xml:space="preserve">nVR-A1s </w:t>
      </w:r>
      <w:r w:rsidRPr="00DE0848">
        <w:rPr>
          <w:rFonts w:ascii="Times New Roman" w:hAnsi="Times New Roman" w:cs="Times New Roman"/>
          <w:sz w:val="20"/>
          <w:szCs w:val="20"/>
        </w:rPr>
        <w:t>Koridor VRT prochází územím s archeologickými nálezy 1. kategorie</w:t>
      </w:r>
    </w:p>
    <w:p w14:paraId="64B4E062" w14:textId="0595F760" w:rsidR="003D1E90" w:rsidRPr="002C4798" w:rsidRDefault="003D1E90" w:rsidP="00633F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2C4798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463181B7" w14:textId="0B20A82E" w:rsidR="003D1E90" w:rsidRPr="00A733C1" w:rsidRDefault="00633F9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733C1">
        <w:rPr>
          <w:rFonts w:ascii="Times New Roman" w:hAnsi="Times New Roman" w:cs="Times New Roman"/>
          <w:b/>
          <w:bCs/>
          <w:sz w:val="20"/>
          <w:szCs w:val="20"/>
        </w:rPr>
        <w:t>nEV-ZUs</w:t>
      </w:r>
      <w:proofErr w:type="spellEnd"/>
      <w:r w:rsidR="00AF66B9" w:rsidRPr="00A733C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733C1">
        <w:rPr>
          <w:rFonts w:ascii="Times New Roman" w:hAnsi="Times New Roman" w:cs="Times New Roman"/>
          <w:sz w:val="20"/>
          <w:szCs w:val="20"/>
        </w:rPr>
        <w:t>Koridor vedení VVN prochází zastavěným územím</w:t>
      </w:r>
    </w:p>
    <w:p w14:paraId="0274C902" w14:textId="0D3CC2C8" w:rsidR="00AF66B9" w:rsidRPr="002C4798" w:rsidRDefault="00AF66B9" w:rsidP="00AF66B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DE0848">
        <w:rPr>
          <w:rFonts w:ascii="Times New Roman" w:hAnsi="Times New Roman" w:cs="Times New Roman"/>
          <w:b/>
          <w:bCs/>
          <w:sz w:val="20"/>
          <w:szCs w:val="20"/>
        </w:rPr>
        <w:t xml:space="preserve">nEV-A1s </w:t>
      </w:r>
      <w:r w:rsidRPr="00DE0848">
        <w:rPr>
          <w:rFonts w:ascii="Times New Roman" w:hAnsi="Times New Roman" w:cs="Times New Roman"/>
          <w:sz w:val="20"/>
          <w:szCs w:val="20"/>
        </w:rPr>
        <w:t>Koridor VVN prochází územím s archeologickými nálezy 1. kategorie</w:t>
      </w:r>
    </w:p>
    <w:p w14:paraId="55566F93" w14:textId="77777777" w:rsidR="00F1629B" w:rsidRDefault="00F1629B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744A1634" w14:textId="1622EFCE" w:rsidR="003D1E90" w:rsidRPr="00F1629B" w:rsidRDefault="003D1E90" w:rsidP="003D1E90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F1629B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2613D9AB" w14:textId="77777777" w:rsidR="005E1B80" w:rsidRPr="00F1629B" w:rsidRDefault="005E1B80" w:rsidP="0091213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8" w:name="_Hlk50626644"/>
      <w:bookmarkStart w:id="59" w:name="_Hlk50628208"/>
      <w:bookmarkStart w:id="60" w:name="_Hlk50628575"/>
      <w:bookmarkStart w:id="61" w:name="_Hlk50629047"/>
      <w:bookmarkStart w:id="62" w:name="_Hlk50629416"/>
      <w:bookmarkStart w:id="63" w:name="_Hlk50629656"/>
      <w:bookmarkStart w:id="64" w:name="_Hlk50634872"/>
      <w:bookmarkStart w:id="65" w:name="_Hlk50635812"/>
      <w:bookmarkStart w:id="66" w:name="_Hlk50637813"/>
      <w:bookmarkStart w:id="67" w:name="_Hlk50638520"/>
      <w:bookmarkStart w:id="68" w:name="_Hlk50639237"/>
      <w:bookmarkStart w:id="69" w:name="_Hlk50639529"/>
      <w:bookmarkStart w:id="70" w:name="_Hlk50639938"/>
      <w:bookmarkStart w:id="71" w:name="_Hlk50640285"/>
      <w:bookmarkStart w:id="72" w:name="_Hlk50640559"/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629230E9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1D6B58E7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Zhoršené obytné prostředí vzhledem k těžbě nerostů</w:t>
      </w:r>
    </w:p>
    <w:p w14:paraId="3A3E4BDE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02F15519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7F5A6490" w14:textId="77777777" w:rsidR="005E1B80" w:rsidRPr="00F1629B" w:rsidRDefault="005E1B80" w:rsidP="00912139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F1629B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49D0E944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6E91B755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Zhoršená kvalita hygieny prostředí vzhledem k absenci čistírny odpadních vod</w:t>
      </w:r>
    </w:p>
    <w:p w14:paraId="67332BB7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312104CA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42C35B5D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5B94DB9F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ab/>
        <w:t>Omezení územního rozvoje vzhledem k existenci koridoru vysokorychlostní tratě</w:t>
      </w:r>
    </w:p>
    <w:p w14:paraId="78BA3E9F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Omezení hospodářského rozvoje území vzhledem k existenci lokality NATURA 2000</w:t>
      </w:r>
    </w:p>
    <w:p w14:paraId="791EFEE8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57088640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7D132ED2" w14:textId="69871E0E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bookmarkStart w:id="73" w:name="_Hlk41293996"/>
      <w:r w:rsidRPr="00F1629B">
        <w:rPr>
          <w:rFonts w:ascii="Times New Roman" w:hAnsi="Times New Roman" w:cs="Times New Roman"/>
          <w:bCs/>
          <w:strike/>
          <w:sz w:val="20"/>
          <w:szCs w:val="20"/>
        </w:rPr>
        <w:t>Nepříznivá věková struktura obyvatelstva</w:t>
      </w:r>
    </w:p>
    <w:p w14:paraId="63F82BDE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42B7CDF9" w14:textId="77777777" w:rsidR="005E1B80" w:rsidRPr="00F1629B" w:rsidRDefault="005E1B80" w:rsidP="00912139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dálnici</w:t>
      </w:r>
    </w:p>
    <w:p w14:paraId="74C39CF6" w14:textId="7F98ECA1" w:rsidR="005E1B80" w:rsidRPr="00F1629B" w:rsidRDefault="005E1B80" w:rsidP="00912139">
      <w:pPr>
        <w:spacing w:after="0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ab/>
      </w:r>
    </w:p>
    <w:p w14:paraId="0F6983A7" w14:textId="77777777" w:rsidR="005E1B80" w:rsidRPr="00F1629B" w:rsidRDefault="005E1B80" w:rsidP="00912139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bookmarkEnd w:id="73"/>
    <w:p w14:paraId="5DEC61ED" w14:textId="77777777" w:rsidR="005E1B80" w:rsidRPr="00F1629B" w:rsidRDefault="005E1B80" w:rsidP="00912139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5075AD25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4D803B6F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lokality NATURA 2000</w:t>
      </w:r>
    </w:p>
    <w:p w14:paraId="4B74E6BE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8948F38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66471768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osy</w:t>
      </w:r>
    </w:p>
    <w:p w14:paraId="5059D63C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Pozitivní vliv příjmů z těžby nerostů na ekonomiku obce</w:t>
      </w:r>
    </w:p>
    <w:p w14:paraId="217C9364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432F23C4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027BF823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68EB19B3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1E45D0B5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776470B7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77F867FD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0FBA5112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p w14:paraId="79C4D243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0EC3536C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76640C1B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773158A6" w14:textId="77777777" w:rsidR="005E1B80" w:rsidRPr="00F1629B" w:rsidRDefault="005E1B80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strike/>
          <w:sz w:val="20"/>
          <w:szCs w:val="20"/>
        </w:rPr>
        <w:t>Existence domu s pečovatelskou službou nebo penzionu pro seniory</w:t>
      </w:r>
    </w:p>
    <w:p w14:paraId="22836CC4" w14:textId="77777777" w:rsidR="003D1E90" w:rsidRPr="00F1629B" w:rsidRDefault="003D1E90" w:rsidP="003D1E90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3A1437E0" w14:textId="77777777" w:rsidR="00912139" w:rsidRPr="00F1629B" w:rsidRDefault="00912139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74" w:name="_Hlk41547881"/>
      <w:r w:rsidRPr="00F1629B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26F058B9" w14:textId="5889D098" w:rsidR="003D1E90" w:rsidRPr="00F1629B" w:rsidRDefault="003D1E90" w:rsidP="00912139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6D88698D" w14:textId="77777777" w:rsidR="003D1E90" w:rsidRPr="00F1629B" w:rsidRDefault="003D1E9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5FAE0371" w14:textId="48DBC4CF" w:rsidR="003D1E90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těžby nerostů na obytné prostředí</w:t>
      </w:r>
    </w:p>
    <w:p w14:paraId="321A0960" w14:textId="39CE41CD" w:rsidR="00912139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38BF23B3" w14:textId="6F10B8D0" w:rsidR="00912139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6F8EFF91" w14:textId="3E4964F2" w:rsidR="00912139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20B27859" w14:textId="33043ADC" w:rsidR="00912139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pro vznik čistírny odpadních vod</w:t>
      </w:r>
    </w:p>
    <w:p w14:paraId="4452CA83" w14:textId="5DA5FFBE" w:rsidR="00912139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znovu využít plochy brownfield</w:t>
      </w:r>
    </w:p>
    <w:p w14:paraId="31C6FC24" w14:textId="77777777" w:rsidR="003D1E90" w:rsidRPr="00F1629B" w:rsidRDefault="003D1E9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9C3AEBF" w14:textId="77777777" w:rsidR="003D1E90" w:rsidRPr="00F1629B" w:rsidRDefault="003D1E9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23139BAC" w14:textId="744D0819" w:rsidR="003D1E90" w:rsidRPr="00F1629B" w:rsidRDefault="00912139" w:rsidP="00912139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4247D77F" w14:textId="77777777" w:rsidR="003D1E90" w:rsidRPr="00F1629B" w:rsidRDefault="003D1E90" w:rsidP="0091213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922FDF3" w14:textId="77777777" w:rsidR="003D1E90" w:rsidRPr="00F1629B" w:rsidRDefault="003D1E90" w:rsidP="00912139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1629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74"/>
    </w:p>
    <w:p w14:paraId="2E7532D0" w14:textId="2DD1F285" w:rsidR="003D1E90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bookmarkStart w:id="75" w:name="_Hlk41554875"/>
      <w:bookmarkStart w:id="76" w:name="_Hlk41557780"/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Snížit podíl neobydlených bytů</w:t>
      </w:r>
      <w:bookmarkEnd w:id="75"/>
      <w:bookmarkEnd w:id="76"/>
    </w:p>
    <w:p w14:paraId="6A51B048" w14:textId="5AE49D6F" w:rsidR="00912139" w:rsidRPr="00F1629B" w:rsidRDefault="00912139" w:rsidP="00912139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F1629B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dopravy po dálnici na obytné prostředí</w:t>
      </w:r>
    </w:p>
    <w:p w14:paraId="002FD623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B4AAB" w14:textId="77777777" w:rsidR="004E5304" w:rsidRDefault="004E5304" w:rsidP="00905AE1">
      <w:pPr>
        <w:spacing w:after="0" w:line="240" w:lineRule="auto"/>
      </w:pPr>
      <w:r>
        <w:separator/>
      </w:r>
    </w:p>
  </w:endnote>
  <w:endnote w:type="continuationSeparator" w:id="0">
    <w:p w14:paraId="3C1C0BDC" w14:textId="77777777" w:rsidR="004E5304" w:rsidRDefault="004E5304" w:rsidP="0090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DCD3" w14:textId="3494CCF9" w:rsidR="00236278" w:rsidRPr="00720A52" w:rsidRDefault="00BD458C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236278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7440C" w14:textId="77777777" w:rsidR="004E5304" w:rsidRDefault="004E5304" w:rsidP="00905AE1">
      <w:pPr>
        <w:spacing w:after="0" w:line="240" w:lineRule="auto"/>
      </w:pPr>
      <w:r>
        <w:separator/>
      </w:r>
    </w:p>
  </w:footnote>
  <w:footnote w:type="continuationSeparator" w:id="0">
    <w:p w14:paraId="44BDE6BD" w14:textId="77777777" w:rsidR="004E5304" w:rsidRDefault="004E5304" w:rsidP="0090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F80B2" w14:textId="769792C4" w:rsidR="00236278" w:rsidRPr="00720A52" w:rsidRDefault="00236278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BD458C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BD458C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BD458C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BD458C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3D7903CE" w14:textId="4E121291" w:rsidR="00236278" w:rsidRPr="00720A52" w:rsidRDefault="00BD458C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905AE1">
      <w:rPr>
        <w:rFonts w:ascii="Arial" w:hAnsi="Arial" w:cs="Arial"/>
        <w:b/>
        <w:caps/>
        <w:color w:val="808080" w:themeColor="background1" w:themeShade="80"/>
        <w:sz w:val="18"/>
      </w:rPr>
      <w:t>VŠESTUDY</w:t>
    </w:r>
  </w:p>
  <w:p w14:paraId="6693D930" w14:textId="77777777" w:rsidR="00236278" w:rsidRDefault="002362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226049">
    <w:abstractNumId w:val="0"/>
  </w:num>
  <w:num w:numId="2" w16cid:durableId="283918">
    <w:abstractNumId w:val="1"/>
  </w:num>
  <w:num w:numId="3" w16cid:durableId="86197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D28"/>
    <w:rsid w:val="0001255C"/>
    <w:rsid w:val="0002106A"/>
    <w:rsid w:val="00025C91"/>
    <w:rsid w:val="00046BC8"/>
    <w:rsid w:val="00072332"/>
    <w:rsid w:val="000D2CAF"/>
    <w:rsid w:val="00111971"/>
    <w:rsid w:val="00141233"/>
    <w:rsid w:val="00152329"/>
    <w:rsid w:val="001B0143"/>
    <w:rsid w:val="001C6D39"/>
    <w:rsid w:val="001E1BB7"/>
    <w:rsid w:val="0020651B"/>
    <w:rsid w:val="00214C6A"/>
    <w:rsid w:val="00234F9F"/>
    <w:rsid w:val="00236278"/>
    <w:rsid w:val="00244FA5"/>
    <w:rsid w:val="00280266"/>
    <w:rsid w:val="00280EF2"/>
    <w:rsid w:val="002834A8"/>
    <w:rsid w:val="00294375"/>
    <w:rsid w:val="002A1922"/>
    <w:rsid w:val="002B441E"/>
    <w:rsid w:val="002C4798"/>
    <w:rsid w:val="002C6979"/>
    <w:rsid w:val="002F12C8"/>
    <w:rsid w:val="00300B81"/>
    <w:rsid w:val="00302FD6"/>
    <w:rsid w:val="003067C4"/>
    <w:rsid w:val="003116AA"/>
    <w:rsid w:val="00320CFA"/>
    <w:rsid w:val="00347995"/>
    <w:rsid w:val="0035260E"/>
    <w:rsid w:val="00363D28"/>
    <w:rsid w:val="00373FCD"/>
    <w:rsid w:val="0037771B"/>
    <w:rsid w:val="003811D2"/>
    <w:rsid w:val="003828BB"/>
    <w:rsid w:val="003D1E90"/>
    <w:rsid w:val="003E6894"/>
    <w:rsid w:val="003F5556"/>
    <w:rsid w:val="003F7E52"/>
    <w:rsid w:val="00457A11"/>
    <w:rsid w:val="004629AA"/>
    <w:rsid w:val="00466FFA"/>
    <w:rsid w:val="00474941"/>
    <w:rsid w:val="004D3A9C"/>
    <w:rsid w:val="004E46F4"/>
    <w:rsid w:val="004E5304"/>
    <w:rsid w:val="004F368B"/>
    <w:rsid w:val="004F75DC"/>
    <w:rsid w:val="00512475"/>
    <w:rsid w:val="0051685C"/>
    <w:rsid w:val="00537071"/>
    <w:rsid w:val="00554E67"/>
    <w:rsid w:val="00555CA7"/>
    <w:rsid w:val="00565994"/>
    <w:rsid w:val="005902A6"/>
    <w:rsid w:val="00594354"/>
    <w:rsid w:val="005A1374"/>
    <w:rsid w:val="005A2CFA"/>
    <w:rsid w:val="005E0977"/>
    <w:rsid w:val="005E1B80"/>
    <w:rsid w:val="005F37C5"/>
    <w:rsid w:val="00614993"/>
    <w:rsid w:val="00620E71"/>
    <w:rsid w:val="00632BF7"/>
    <w:rsid w:val="00633F99"/>
    <w:rsid w:val="00662AB0"/>
    <w:rsid w:val="006758D1"/>
    <w:rsid w:val="00694210"/>
    <w:rsid w:val="006B5AC8"/>
    <w:rsid w:val="006E0D7B"/>
    <w:rsid w:val="00705A56"/>
    <w:rsid w:val="007136DF"/>
    <w:rsid w:val="00745082"/>
    <w:rsid w:val="00746D96"/>
    <w:rsid w:val="0075191A"/>
    <w:rsid w:val="00785CBF"/>
    <w:rsid w:val="007911AC"/>
    <w:rsid w:val="007B7978"/>
    <w:rsid w:val="007C0071"/>
    <w:rsid w:val="007C79AA"/>
    <w:rsid w:val="007D1D40"/>
    <w:rsid w:val="007D378C"/>
    <w:rsid w:val="00801088"/>
    <w:rsid w:val="008402A8"/>
    <w:rsid w:val="00845FEE"/>
    <w:rsid w:val="00862F4B"/>
    <w:rsid w:val="00864A87"/>
    <w:rsid w:val="00871F8B"/>
    <w:rsid w:val="00880821"/>
    <w:rsid w:val="008819B4"/>
    <w:rsid w:val="008B0F21"/>
    <w:rsid w:val="008D4440"/>
    <w:rsid w:val="008E0AC2"/>
    <w:rsid w:val="008E4645"/>
    <w:rsid w:val="008E6C16"/>
    <w:rsid w:val="00905AE1"/>
    <w:rsid w:val="00912139"/>
    <w:rsid w:val="00926AE4"/>
    <w:rsid w:val="0094711F"/>
    <w:rsid w:val="009535F5"/>
    <w:rsid w:val="009725FA"/>
    <w:rsid w:val="0097408B"/>
    <w:rsid w:val="00975CF0"/>
    <w:rsid w:val="009824BC"/>
    <w:rsid w:val="009B06A8"/>
    <w:rsid w:val="009D65C7"/>
    <w:rsid w:val="00A145EA"/>
    <w:rsid w:val="00A2277B"/>
    <w:rsid w:val="00A244D5"/>
    <w:rsid w:val="00A31AFA"/>
    <w:rsid w:val="00A553FA"/>
    <w:rsid w:val="00A55B5B"/>
    <w:rsid w:val="00A733C1"/>
    <w:rsid w:val="00A92DBD"/>
    <w:rsid w:val="00A94ABA"/>
    <w:rsid w:val="00AB3CBE"/>
    <w:rsid w:val="00AB61C3"/>
    <w:rsid w:val="00AD53AB"/>
    <w:rsid w:val="00AF66B9"/>
    <w:rsid w:val="00B06A64"/>
    <w:rsid w:val="00B532F6"/>
    <w:rsid w:val="00B653EE"/>
    <w:rsid w:val="00B702ED"/>
    <w:rsid w:val="00B709F7"/>
    <w:rsid w:val="00B91D4A"/>
    <w:rsid w:val="00BA0B27"/>
    <w:rsid w:val="00BD0031"/>
    <w:rsid w:val="00BD458C"/>
    <w:rsid w:val="00BF0319"/>
    <w:rsid w:val="00BF3A68"/>
    <w:rsid w:val="00C33E3E"/>
    <w:rsid w:val="00C5260E"/>
    <w:rsid w:val="00C561C1"/>
    <w:rsid w:val="00C57729"/>
    <w:rsid w:val="00C62ECC"/>
    <w:rsid w:val="00C83D4D"/>
    <w:rsid w:val="00C92ABB"/>
    <w:rsid w:val="00CB2A6A"/>
    <w:rsid w:val="00CD2A11"/>
    <w:rsid w:val="00CF1854"/>
    <w:rsid w:val="00D14780"/>
    <w:rsid w:val="00D219B1"/>
    <w:rsid w:val="00D25610"/>
    <w:rsid w:val="00D41CCF"/>
    <w:rsid w:val="00D64D81"/>
    <w:rsid w:val="00D65B47"/>
    <w:rsid w:val="00D96CFA"/>
    <w:rsid w:val="00DA28F0"/>
    <w:rsid w:val="00DC0563"/>
    <w:rsid w:val="00DC184C"/>
    <w:rsid w:val="00DC26F1"/>
    <w:rsid w:val="00DE0848"/>
    <w:rsid w:val="00E01A13"/>
    <w:rsid w:val="00E11367"/>
    <w:rsid w:val="00E14574"/>
    <w:rsid w:val="00E40869"/>
    <w:rsid w:val="00EB6C65"/>
    <w:rsid w:val="00EC1352"/>
    <w:rsid w:val="00EE374D"/>
    <w:rsid w:val="00EF2031"/>
    <w:rsid w:val="00F15222"/>
    <w:rsid w:val="00F1629B"/>
    <w:rsid w:val="00F40A1A"/>
    <w:rsid w:val="00F700D6"/>
    <w:rsid w:val="00F81F69"/>
    <w:rsid w:val="00F8305F"/>
    <w:rsid w:val="00F9187D"/>
    <w:rsid w:val="00FA05CF"/>
    <w:rsid w:val="00FA150A"/>
    <w:rsid w:val="00FA27A3"/>
    <w:rsid w:val="00FC4196"/>
    <w:rsid w:val="00FE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2717"/>
  <w15:chartTrackingRefBased/>
  <w15:docId w15:val="{7E2DC9EF-E8C3-45F6-B676-4278CF90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5AE1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905AE1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905AE1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AE1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05AE1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05AE1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5AE1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5AE1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05AE1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5AE1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05AE1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905AE1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905AE1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905AE1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905AE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5AE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5A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5A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5A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905AE1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90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5AE1"/>
  </w:style>
  <w:style w:type="paragraph" w:styleId="Zpat">
    <w:name w:val="footer"/>
    <w:basedOn w:val="Normln"/>
    <w:link w:val="ZpatChar"/>
    <w:uiPriority w:val="99"/>
    <w:unhideWhenUsed/>
    <w:rsid w:val="0090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5AE1"/>
  </w:style>
  <w:style w:type="paragraph" w:styleId="Textbubliny">
    <w:name w:val="Balloon Text"/>
    <w:basedOn w:val="Normln"/>
    <w:link w:val="TextbublinyChar"/>
    <w:uiPriority w:val="99"/>
    <w:semiHidden/>
    <w:unhideWhenUsed/>
    <w:rsid w:val="0090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5AE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0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05AE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5A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A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A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A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AE1"/>
    <w:rPr>
      <w:b/>
      <w:bCs/>
      <w:sz w:val="20"/>
      <w:szCs w:val="20"/>
    </w:rPr>
  </w:style>
  <w:style w:type="paragraph" w:customStyle="1" w:styleId="l5">
    <w:name w:val="l5"/>
    <w:basedOn w:val="Normln"/>
    <w:rsid w:val="0090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621491-596A-4323-8CFA-6EB1D7D12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EF645A-B3CE-4731-BD12-152F7C9F8D6B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3.xml><?xml version="1.0" encoding="utf-8"?>
<ds:datastoreItem xmlns:ds="http://schemas.openxmlformats.org/officeDocument/2006/customXml" ds:itemID="{BE6C2B1D-A619-4028-9F43-BF9F888AA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9</Pages>
  <Words>2931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135</cp:revision>
  <dcterms:created xsi:type="dcterms:W3CDTF">2020-06-01T12:47:00Z</dcterms:created>
  <dcterms:modified xsi:type="dcterms:W3CDTF">2024-05-29T07:21:00Z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