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80" w:rsidRDefault="00065D80" w:rsidP="007F36BA">
      <w:pPr>
        <w:jc w:val="both"/>
        <w:rPr>
          <w:sz w:val="24"/>
          <w:szCs w:val="24"/>
        </w:rPr>
      </w:pPr>
      <w:r>
        <w:rPr>
          <w:sz w:val="24"/>
          <w:szCs w:val="24"/>
        </w:rPr>
        <w:t>Slovní poisi honitby Ledčice – Jeviněves II</w:t>
      </w:r>
      <w:bookmarkStart w:id="0" w:name="_GoBack"/>
      <w:bookmarkEnd w:id="0"/>
    </w:p>
    <w:p w:rsidR="004253D3" w:rsidRPr="007F36BA" w:rsidRDefault="00027BD5" w:rsidP="007F36BA">
      <w:pPr>
        <w:jc w:val="both"/>
        <w:rPr>
          <w:sz w:val="24"/>
          <w:szCs w:val="24"/>
        </w:rPr>
      </w:pPr>
      <w:r w:rsidRPr="007F36BA">
        <w:rPr>
          <w:sz w:val="24"/>
          <w:szCs w:val="24"/>
        </w:rPr>
        <w:t>Honitba začíná hranou pozemku 1160 naproti cestě p.č. 1049 k přejezdu přes dálnici (rozmezí k.ú. Ledčice a k.ú. Nová Ves), ve vzdálenosti 150m, od státní silnice Praha – Teplice p.č. 1562 v přímém směru až na cestu p. č. 1582. Po ní vlevo na konec pozemku p.č. 1198/1. Dále vpravo po hraně tohoto pozemku (po mezi) až k silnici k letišti p.č. 1571. Po ní vlevo až k letišti. Od silnice Ledčice – Sazená p.č. 1571 podél letiště až na cestu p.č. 1567/1 (u bunkru). Odtud vlevo po cestě p.č. 755/2 až na roh pozemku p.č. 647/1</w:t>
      </w:r>
      <w:r w:rsidR="00BF5829" w:rsidRPr="007F36BA">
        <w:rPr>
          <w:sz w:val="24"/>
          <w:szCs w:val="24"/>
        </w:rPr>
        <w:t xml:space="preserve">. Od cesty p.č. 755/2 v k.ú. Mnetěš po hraniční mezi hranou pozemků p.č. 647/1, 659,647, 637,629 a 603/1 až k pozemku č. 602. Odtud vlevo asi 50 m, dále vpravo asi 100 m  stále po mezi hranou pozemku p.č. 598. Z tohoto místa vlevo po hraniční mezi hranou pozemků p.č. 598, 585/6 až po cestu p.č.  748. Stále rovně přes cestu po mezi mezi hranou pozemků p.č. 578 a 598 podél plotu zahrady až k vodoteči. </w:t>
      </w:r>
      <w:r w:rsidR="007F36BA" w:rsidRPr="007F36BA">
        <w:rPr>
          <w:sz w:val="24"/>
          <w:szCs w:val="24"/>
        </w:rPr>
        <w:t xml:space="preserve"> Po vodoteči vpravo až ke státní silnici Praha – Teplice p.č. 744. Po ní vlevo až k železniční trati Straškov – Mnetěš. Po železniční trati vpravo hranou pozemku p.č. 914/38 až k dálnici D8. Dále podél dálnice D8 až k cestě p.č. 1049(přjezd přes dálnici) na rozmezí k.ú. Ledčice – Nová Ves.</w:t>
      </w:r>
    </w:p>
    <w:sectPr w:rsidR="004253D3" w:rsidRPr="007F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63"/>
    <w:rsid w:val="00027BD5"/>
    <w:rsid w:val="00065D80"/>
    <w:rsid w:val="004253D3"/>
    <w:rsid w:val="0075629B"/>
    <w:rsid w:val="007F36BA"/>
    <w:rsid w:val="00946063"/>
    <w:rsid w:val="00B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2019-03-04T08:10:00Z</dcterms:created>
  <dcterms:modified xsi:type="dcterms:W3CDTF">2019-03-11T12:20:00Z</dcterms:modified>
</cp:coreProperties>
</file>