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79" w:rsidRPr="00522BA5" w:rsidRDefault="00000A79" w:rsidP="00000A79">
      <w:pPr>
        <w:pStyle w:val="Nadpis1"/>
        <w:rPr>
          <w:b w:val="0"/>
          <w:sz w:val="22"/>
        </w:rPr>
      </w:pPr>
      <w:r w:rsidRPr="00522BA5">
        <w:rPr>
          <w:b w:val="0"/>
          <w:sz w:val="22"/>
        </w:rPr>
        <w:t>Městský úřad Kralupy nad Vltavou</w:t>
      </w:r>
      <w:r w:rsidRPr="00522BA5">
        <w:rPr>
          <w:b w:val="0"/>
          <w:noProof/>
          <w:sz w:val="22"/>
        </w:rPr>
        <w:t xml:space="preserve"> </w:t>
      </w:r>
      <w:r w:rsidRPr="00522BA5">
        <w:rPr>
          <w:b w:val="0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14605</wp:posOffset>
            </wp:positionV>
            <wp:extent cx="588645" cy="654685"/>
            <wp:effectExtent l="19050" t="0" r="1905" b="0"/>
            <wp:wrapTight wrapText="bothSides">
              <wp:wrapPolygon edited="0">
                <wp:start x="-699" y="0"/>
                <wp:lineTo x="-699" y="20741"/>
                <wp:lineTo x="21670" y="20741"/>
                <wp:lineTo x="21670" y="0"/>
                <wp:lineTo x="-699" y="0"/>
              </wp:wrapPolygon>
            </wp:wrapTight>
            <wp:docPr id="2" name="obrázek 2" descr="C:\Dokumenty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A79" w:rsidRPr="00522BA5" w:rsidRDefault="00000A79" w:rsidP="00000A79">
      <w:pPr>
        <w:pStyle w:val="Nadpis2"/>
        <w:rPr>
          <w:sz w:val="22"/>
        </w:rPr>
      </w:pPr>
      <w:r w:rsidRPr="00522BA5">
        <w:rPr>
          <w:sz w:val="22"/>
        </w:rPr>
        <w:t>Odbor životního prostředí</w:t>
      </w:r>
    </w:p>
    <w:p w:rsidR="00000A79" w:rsidRDefault="00000A79" w:rsidP="00000A79">
      <w:pPr>
        <w:pStyle w:val="Nzev"/>
        <w:jc w:val="left"/>
        <w:rPr>
          <w:sz w:val="22"/>
        </w:rPr>
      </w:pPr>
      <w:r w:rsidRPr="00522BA5">
        <w:rPr>
          <w:sz w:val="22"/>
        </w:rPr>
        <w:t xml:space="preserve">Palackého náměstí </w:t>
      </w:r>
      <w:r w:rsidR="00093C4C">
        <w:rPr>
          <w:sz w:val="22"/>
        </w:rPr>
        <w:t>1</w:t>
      </w:r>
      <w:r w:rsidRPr="00522BA5">
        <w:rPr>
          <w:sz w:val="22"/>
        </w:rPr>
        <w:t xml:space="preserve">, 278 </w:t>
      </w:r>
      <w:r w:rsidR="00B47F2C">
        <w:rPr>
          <w:sz w:val="22"/>
        </w:rPr>
        <w:t>01</w:t>
      </w:r>
      <w:r w:rsidRPr="00522BA5">
        <w:rPr>
          <w:sz w:val="22"/>
        </w:rPr>
        <w:t xml:space="preserve"> Kralupy nad Vltavou</w:t>
      </w:r>
    </w:p>
    <w:p w:rsidR="00800716" w:rsidRDefault="00800716" w:rsidP="00000A79">
      <w:pPr>
        <w:pStyle w:val="Nzev"/>
        <w:jc w:val="left"/>
        <w:rPr>
          <w:sz w:val="22"/>
        </w:rPr>
      </w:pPr>
    </w:p>
    <w:p w:rsidR="00800716" w:rsidRPr="0069755D" w:rsidRDefault="00800716" w:rsidP="00000A79">
      <w:pPr>
        <w:pStyle w:val="Nzev"/>
        <w:jc w:val="left"/>
        <w:rPr>
          <w:sz w:val="22"/>
        </w:rPr>
      </w:pPr>
    </w:p>
    <w:p w:rsidR="00000A79" w:rsidRDefault="00000A79" w:rsidP="00000A79">
      <w:pPr>
        <w:pStyle w:val="Nzev"/>
        <w:jc w:val="left"/>
        <w:rPr>
          <w:b/>
          <w:sz w:val="22"/>
          <w:u w:val="single"/>
        </w:rPr>
      </w:pPr>
    </w:p>
    <w:p w:rsidR="00B11209" w:rsidRDefault="00BE716F" w:rsidP="00FF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34">
        <w:rPr>
          <w:rFonts w:ascii="Times New Roman" w:hAnsi="Times New Roman" w:cs="Times New Roman"/>
          <w:b/>
          <w:sz w:val="28"/>
          <w:szCs w:val="28"/>
        </w:rPr>
        <w:t>ŽÁDOST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B34">
        <w:rPr>
          <w:rFonts w:ascii="Times New Roman" w:hAnsi="Times New Roman" w:cs="Times New Roman"/>
          <w:b/>
          <w:sz w:val="28"/>
          <w:szCs w:val="28"/>
        </w:rPr>
        <w:t>O</w:t>
      </w:r>
      <w:r w:rsidR="0056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4E">
        <w:rPr>
          <w:rFonts w:ascii="Times New Roman" w:hAnsi="Times New Roman" w:cs="Times New Roman"/>
          <w:b/>
          <w:sz w:val="28"/>
          <w:szCs w:val="28"/>
        </w:rPr>
        <w:t>VYDÁNÍ ZÁVAZNÉHO STANOVISKA</w:t>
      </w:r>
    </w:p>
    <w:p w:rsidR="00800716" w:rsidRPr="00CA0B34" w:rsidRDefault="00800716" w:rsidP="00FF3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50" w:rsidRPr="0069755D" w:rsidRDefault="00FF354E" w:rsidP="0069755D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</w:t>
      </w:r>
      <w:r w:rsidR="009837EA">
        <w:rPr>
          <w:rFonts w:ascii="Times New Roman" w:hAnsi="Times New Roman" w:cs="Times New Roman"/>
          <w:i/>
          <w:u w:val="single"/>
        </w:rPr>
        <w:t> umístění, provedení a užívání</w:t>
      </w:r>
      <w:r w:rsidR="007C48E6">
        <w:rPr>
          <w:rFonts w:ascii="Times New Roman" w:hAnsi="Times New Roman" w:cs="Times New Roman"/>
          <w:i/>
          <w:u w:val="single"/>
        </w:rPr>
        <w:t xml:space="preserve"> stavby stacionárního zdroje neuvedeného v příloze </w:t>
      </w:r>
      <w:r w:rsidR="00B040DC">
        <w:rPr>
          <w:rFonts w:ascii="Times New Roman" w:hAnsi="Times New Roman" w:cs="Times New Roman"/>
          <w:i/>
          <w:u w:val="single"/>
        </w:rPr>
        <w:t>č. 2 k zákonu č. 201/2012 Sb., o ochraně ovzduší</w:t>
      </w:r>
    </w:p>
    <w:p w:rsidR="00E14D00" w:rsidRDefault="00800716" w:rsidP="0080071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(podle § 11 odst. 3 zákona č.201/2012 Sb., o ochraně ovzduší)</w:t>
      </w:r>
    </w:p>
    <w:p w:rsidR="00637E9D" w:rsidRDefault="00637E9D" w:rsidP="00D81EFD">
      <w:pPr>
        <w:rPr>
          <w:rFonts w:ascii="Times New Roman" w:hAnsi="Times New Roman" w:cs="Times New Roman"/>
          <w:sz w:val="24"/>
          <w:szCs w:val="24"/>
        </w:rPr>
      </w:pPr>
    </w:p>
    <w:p w:rsidR="003015BE" w:rsidRDefault="003015BE" w:rsidP="00D81EFD">
      <w:pPr>
        <w:rPr>
          <w:rFonts w:ascii="Times New Roman" w:hAnsi="Times New Roman" w:cs="Times New Roman"/>
          <w:sz w:val="24"/>
          <w:szCs w:val="24"/>
        </w:rPr>
      </w:pPr>
    </w:p>
    <w:p w:rsidR="002C0580" w:rsidRPr="00C2759C" w:rsidRDefault="002C0580" w:rsidP="00637E9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759C">
        <w:rPr>
          <w:rFonts w:ascii="Times New Roman" w:eastAsia="Calibri" w:hAnsi="Times New Roman" w:cs="Times New Roman"/>
          <w:b/>
          <w:sz w:val="28"/>
          <w:szCs w:val="28"/>
          <w:u w:val="single"/>
        </w:rPr>
        <w:t>Žadatel</w:t>
      </w:r>
      <w:r w:rsidR="003D4AFC" w:rsidRPr="00C2759C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>1)</w:t>
      </w:r>
      <w:r w:rsidRPr="00C275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37E9D" w:rsidRPr="00C2759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(vlastník pozemku/nájemce)</w:t>
      </w:r>
      <w:r w:rsidRPr="00C275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:rsidR="00782ACC" w:rsidRPr="001E2BDC" w:rsidRDefault="00782ACC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eastAsia="Calibri" w:hAnsi="Times New Roman" w:cs="Times New Roman"/>
          <w:sz w:val="24"/>
          <w:szCs w:val="24"/>
        </w:rPr>
        <w:t>jméno a příjmení/název společnosti</w:t>
      </w:r>
      <w:r w:rsidRPr="001E2BDC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</w:t>
      </w:r>
    </w:p>
    <w:p w:rsidR="00782ACC" w:rsidRPr="001E2BDC" w:rsidRDefault="00782ACC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eastAsia="Calibri" w:hAnsi="Times New Roman" w:cs="Times New Roman"/>
          <w:sz w:val="24"/>
          <w:szCs w:val="24"/>
        </w:rPr>
        <w:t>adresa bydliště/sídla</w:t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D53B1A" w:rsidRPr="001E2BDC" w:rsidRDefault="00D53B1A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adresa pro doručování</w:t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782ACC" w:rsidRPr="001E2BDC" w:rsidRDefault="00782ACC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eastAsia="Calibri" w:hAnsi="Times New Roman" w:cs="Times New Roman"/>
          <w:sz w:val="24"/>
          <w:szCs w:val="24"/>
        </w:rPr>
        <w:t>telefon</w:t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7725B" w:rsidRPr="001E2BDC" w:rsidRDefault="0097725B" w:rsidP="00782ACC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e-mail</w:t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782ACC" w:rsidRPr="00907108" w:rsidRDefault="00782ACC" w:rsidP="00BA6AD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E2BDC">
        <w:rPr>
          <w:rFonts w:ascii="Times New Roman" w:eastAsia="Calibri" w:hAnsi="Times New Roman" w:cs="Times New Roman"/>
          <w:sz w:val="24"/>
          <w:szCs w:val="24"/>
        </w:rPr>
        <w:t>datum</w:t>
      </w:r>
      <w:r w:rsidR="009305BE" w:rsidRPr="001E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BDC">
        <w:rPr>
          <w:rFonts w:ascii="Times New Roman" w:eastAsia="Calibri" w:hAnsi="Times New Roman" w:cs="Times New Roman"/>
          <w:sz w:val="24"/>
          <w:szCs w:val="24"/>
        </w:rPr>
        <w:t>narození/IČO</w:t>
      </w:r>
      <w:r w:rsidR="003D4AFC" w:rsidRPr="001E2BDC"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  <w:r w:rsidR="009305BE" w:rsidRPr="001E2BDC">
        <w:rPr>
          <w:rFonts w:ascii="Times New Roman" w:eastAsia="Calibri" w:hAnsi="Times New Roman" w:cs="Times New Roman"/>
          <w:sz w:val="24"/>
          <w:szCs w:val="24"/>
        </w:rPr>
        <w:t xml:space="preserve"> nebo obdobný údaj   ..</w:t>
      </w:r>
      <w:r w:rsidRPr="001E2B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9755D" w:rsidRPr="008051D3" w:rsidRDefault="0069755D" w:rsidP="00C154FD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2759C" w:rsidRPr="00C2759C" w:rsidRDefault="00C154FD" w:rsidP="00C2759C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BDC">
        <w:rPr>
          <w:rFonts w:ascii="Times New Roman" w:hAnsi="Times New Roman" w:cs="Times New Roman"/>
          <w:b/>
          <w:sz w:val="28"/>
          <w:szCs w:val="28"/>
          <w:u w:val="single"/>
        </w:rPr>
        <w:t>Žadatel jedná</w:t>
      </w:r>
      <w:r w:rsidR="008051D3" w:rsidRPr="001E2B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54FD" w:rsidRPr="001E2BDC" w:rsidRDefault="001D006A" w:rsidP="00C154FD">
      <w:pPr>
        <w:pStyle w:val="Odstavecseseznamem"/>
        <w:numPr>
          <w:ilvl w:val="0"/>
          <w:numId w:val="6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s</w:t>
      </w:r>
      <w:r w:rsidR="00C154FD" w:rsidRPr="001E2BDC">
        <w:rPr>
          <w:rFonts w:ascii="Times New Roman" w:hAnsi="Times New Roman" w:cs="Times New Roman"/>
          <w:sz w:val="24"/>
          <w:szCs w:val="24"/>
        </w:rPr>
        <w:t>amostatně</w:t>
      </w:r>
    </w:p>
    <w:p w:rsidR="00C154FD" w:rsidRPr="001E2BDC" w:rsidRDefault="001D006A" w:rsidP="001D006A">
      <w:pPr>
        <w:pStyle w:val="Odstavecseseznamem"/>
        <w:numPr>
          <w:ilvl w:val="0"/>
          <w:numId w:val="6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je zastoupen: jméno, příjmení</w:t>
      </w:r>
      <w:r w:rsidR="00AD06F9" w:rsidRPr="001E2BDC">
        <w:rPr>
          <w:rFonts w:ascii="Times New Roman" w:hAnsi="Times New Roman" w:cs="Times New Roman"/>
          <w:sz w:val="24"/>
          <w:szCs w:val="24"/>
        </w:rPr>
        <w:t xml:space="preserve">/název nebo obchodní firma </w:t>
      </w:r>
      <w:r w:rsidR="00BC0CAC" w:rsidRPr="001E2BDC">
        <w:rPr>
          <w:rFonts w:ascii="Times New Roman" w:hAnsi="Times New Roman" w:cs="Times New Roman"/>
          <w:sz w:val="24"/>
          <w:szCs w:val="24"/>
        </w:rPr>
        <w:t>zástupce; datum narození, místo trvalého pobytu/adresa sídla (popř. jiná adresa pro doručování, není-li shodná), telefon, e-mail:</w:t>
      </w:r>
    </w:p>
    <w:p w:rsidR="00BC0CAC" w:rsidRPr="001E2BDC" w:rsidRDefault="00BC0CAC" w:rsidP="00BC0CAC">
      <w:pPr>
        <w:pStyle w:val="Odstavecseseznamem"/>
        <w:suppressAutoHyphens/>
        <w:spacing w:line="360" w:lineRule="auto"/>
        <w:ind w:left="717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C0CAC" w:rsidRPr="001E2BDC" w:rsidRDefault="00BC0CAC" w:rsidP="00BC0CAC">
      <w:pPr>
        <w:pStyle w:val="Odstavecseseznamem"/>
        <w:suppressAutoHyphens/>
        <w:spacing w:line="360" w:lineRule="auto"/>
        <w:ind w:left="717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C0CAC" w:rsidRDefault="00BC0CAC" w:rsidP="00BC0CAC">
      <w:pPr>
        <w:pStyle w:val="Odstavecseseznamem"/>
        <w:suppressAutoHyphens/>
        <w:spacing w:line="360" w:lineRule="auto"/>
        <w:ind w:left="717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44C14" w:rsidRDefault="00E44C14" w:rsidP="00BC0CAC">
      <w:pPr>
        <w:pStyle w:val="Odstavecseseznamem"/>
        <w:suppressAutoHyphens/>
        <w:spacing w:line="360" w:lineRule="auto"/>
        <w:ind w:left="717"/>
        <w:jc w:val="left"/>
        <w:rPr>
          <w:rFonts w:ascii="Times New Roman" w:hAnsi="Times New Roman" w:cs="Times New Roman"/>
          <w:sz w:val="24"/>
          <w:szCs w:val="24"/>
        </w:rPr>
      </w:pPr>
    </w:p>
    <w:p w:rsidR="00920536" w:rsidRPr="00920536" w:rsidRDefault="00920536" w:rsidP="00920536">
      <w:pPr>
        <w:pStyle w:val="Odstavecseseznamem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536">
        <w:rPr>
          <w:rFonts w:ascii="Times New Roman" w:hAnsi="Times New Roman" w:cs="Times New Roman"/>
          <w:b/>
          <w:sz w:val="28"/>
          <w:szCs w:val="28"/>
          <w:u w:val="single"/>
        </w:rPr>
        <w:t>Záměr:</w:t>
      </w:r>
    </w:p>
    <w:p w:rsidR="00920536" w:rsidRDefault="00920536" w:rsidP="00920536">
      <w:pPr>
        <w:suppressAutoHyphens/>
        <w:spacing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20536" w:rsidRDefault="00920536" w:rsidP="00920536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E44C14" w:rsidRPr="00920536" w:rsidRDefault="00E44C14" w:rsidP="00920536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46859" w:rsidRPr="001E2BDC" w:rsidRDefault="007E1F46" w:rsidP="00946859">
      <w:pPr>
        <w:pStyle w:val="Odstavecseseznamem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BDC">
        <w:rPr>
          <w:rFonts w:ascii="Times New Roman" w:hAnsi="Times New Roman" w:cs="Times New Roman"/>
          <w:b/>
          <w:sz w:val="28"/>
          <w:szCs w:val="28"/>
          <w:u w:val="single"/>
        </w:rPr>
        <w:t xml:space="preserve">Název zdroje </w:t>
      </w:r>
      <w:r w:rsidRPr="001E2BDC">
        <w:rPr>
          <w:rFonts w:ascii="Times New Roman" w:hAnsi="Times New Roman" w:cs="Times New Roman"/>
          <w:b/>
          <w:sz w:val="28"/>
          <w:szCs w:val="28"/>
          <w:vertAlign w:val="superscript"/>
        </w:rPr>
        <w:t>3)</w:t>
      </w:r>
    </w:p>
    <w:p w:rsidR="007E1F46" w:rsidRDefault="007E1F46" w:rsidP="00327479">
      <w:pPr>
        <w:pStyle w:val="Odstavecseseznamem"/>
        <w:suppressAutoHyphens/>
        <w:spacing w:line="360" w:lineRule="auto"/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7E1F46">
        <w:rPr>
          <w:rFonts w:ascii="Times New Roman" w:hAnsi="Times New Roman" w:cs="Times New Roman"/>
          <w:sz w:val="24"/>
          <w:szCs w:val="24"/>
        </w:rPr>
        <w:t>………………………</w:t>
      </w:r>
      <w:r w:rsidR="00327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D04C9" w:rsidRDefault="007E1F46" w:rsidP="00327479">
      <w:pPr>
        <w:pStyle w:val="Odstavecseseznamem"/>
        <w:suppressAutoHyphens/>
        <w:spacing w:line="360" w:lineRule="auto"/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27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44C14" w:rsidRDefault="00327479" w:rsidP="00E44C1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66997" w:rsidRDefault="00F66997" w:rsidP="00E44C1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Default="00F66997" w:rsidP="00E44C1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Pr="00327479" w:rsidRDefault="00F66997" w:rsidP="00327479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Pr="00E44C14" w:rsidRDefault="00F66997" w:rsidP="00E44C1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A7642" w:rsidRPr="003A7642" w:rsidRDefault="003A7642" w:rsidP="003A7642">
      <w:pPr>
        <w:pStyle w:val="Odstavecseseznamem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642">
        <w:rPr>
          <w:rFonts w:ascii="Times New Roman" w:hAnsi="Times New Roman" w:cs="Times New Roman"/>
          <w:b/>
          <w:sz w:val="28"/>
          <w:szCs w:val="28"/>
          <w:u w:val="single"/>
        </w:rPr>
        <w:t>Pro účely:</w:t>
      </w:r>
    </w:p>
    <w:p w:rsidR="003A7642" w:rsidRDefault="003A7642" w:rsidP="003A7642">
      <w:pPr>
        <w:pStyle w:val="Odstavecseseznamem"/>
        <w:numPr>
          <w:ilvl w:val="0"/>
          <w:numId w:val="10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územního souhlasu</w:t>
      </w:r>
      <w:r w:rsidR="006531B4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sym w:font="Wingdings" w:char="F06F"/>
      </w:r>
      <w:r w:rsidR="006531B4">
        <w:rPr>
          <w:rFonts w:ascii="Times New Roman" w:hAnsi="Times New Roman" w:cs="Times New Roman"/>
          <w:sz w:val="24"/>
          <w:szCs w:val="24"/>
        </w:rPr>
        <w:tab/>
      </w:r>
      <w:r w:rsidR="003015BE">
        <w:rPr>
          <w:rFonts w:ascii="Times New Roman" w:hAnsi="Times New Roman" w:cs="Times New Roman"/>
          <w:sz w:val="24"/>
          <w:szCs w:val="24"/>
        </w:rPr>
        <w:tab/>
      </w:r>
      <w:r w:rsidR="003015BE">
        <w:rPr>
          <w:rFonts w:ascii="Times New Roman" w:hAnsi="Times New Roman" w:cs="Times New Roman"/>
          <w:sz w:val="24"/>
          <w:szCs w:val="24"/>
        </w:rPr>
        <w:tab/>
      </w:r>
    </w:p>
    <w:p w:rsidR="003A7642" w:rsidRDefault="003A7642" w:rsidP="003A7642">
      <w:pPr>
        <w:pStyle w:val="Odstavecseseznamem"/>
        <w:numPr>
          <w:ilvl w:val="0"/>
          <w:numId w:val="10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ohlášení stavby</w:t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A7642" w:rsidRDefault="003A7642" w:rsidP="003A7642">
      <w:pPr>
        <w:pStyle w:val="Odstavecseseznamem"/>
        <w:numPr>
          <w:ilvl w:val="0"/>
          <w:numId w:val="10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územního rozhodnutí</w:t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A7642" w:rsidRDefault="003A7642" w:rsidP="003A7642">
      <w:pPr>
        <w:pStyle w:val="Odstavecseseznamem"/>
        <w:numPr>
          <w:ilvl w:val="0"/>
          <w:numId w:val="10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stavebního povolení</w:t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FC7AE4" w:rsidRDefault="006531B4" w:rsidP="00E44C14">
      <w:pPr>
        <w:pStyle w:val="Odstavecseseznamem"/>
        <w:numPr>
          <w:ilvl w:val="0"/>
          <w:numId w:val="10"/>
        </w:num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kolaudačního rozhodnutí</w:t>
      </w:r>
      <w:r w:rsidR="00DA677E">
        <w:rPr>
          <w:rFonts w:ascii="Times New Roman" w:hAnsi="Times New Roman" w:cs="Times New Roman"/>
          <w:sz w:val="24"/>
          <w:szCs w:val="24"/>
        </w:rPr>
        <w:tab/>
      </w:r>
      <w:r w:rsidR="00DA677E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E44C14" w:rsidRDefault="00E44C14" w:rsidP="00E44C14">
      <w:pPr>
        <w:pStyle w:val="Odstavecseseznamem"/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Pr="00E44C14" w:rsidRDefault="00F66997" w:rsidP="00E44C14">
      <w:pPr>
        <w:pStyle w:val="Odstavecseseznamem"/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7108" w:rsidRPr="00C2759C" w:rsidRDefault="007E1F46" w:rsidP="00C2759C">
      <w:pPr>
        <w:pStyle w:val="Odstavecseseznamem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BDC">
        <w:rPr>
          <w:rFonts w:ascii="Times New Roman" w:hAnsi="Times New Roman" w:cs="Times New Roman"/>
          <w:b/>
          <w:sz w:val="28"/>
          <w:szCs w:val="28"/>
          <w:u w:val="single"/>
        </w:rPr>
        <w:t xml:space="preserve">Údaje o místu instalace </w:t>
      </w:r>
      <w:r w:rsidR="00761145" w:rsidRPr="001E2BDC">
        <w:rPr>
          <w:rFonts w:ascii="Times New Roman" w:hAnsi="Times New Roman" w:cs="Times New Roman"/>
          <w:b/>
          <w:sz w:val="28"/>
          <w:szCs w:val="28"/>
          <w:u w:val="single"/>
        </w:rPr>
        <w:t xml:space="preserve">stacionárního zdroje znečišťování ovzduší neuvedeného v příloze </w:t>
      </w:r>
      <w:r w:rsidR="008E1787" w:rsidRPr="001E2BDC">
        <w:rPr>
          <w:rFonts w:ascii="Times New Roman" w:hAnsi="Times New Roman" w:cs="Times New Roman"/>
          <w:b/>
          <w:sz w:val="28"/>
          <w:szCs w:val="28"/>
          <w:u w:val="single"/>
        </w:rPr>
        <w:t>č. 2</w:t>
      </w:r>
      <w:r w:rsidR="00D15DEF" w:rsidRPr="001E2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k zákonu č.201/2012 Sb., o ochraně ovzduší</w:t>
      </w:r>
    </w:p>
    <w:p w:rsidR="00D15DEF" w:rsidRPr="001E2BDC" w:rsidRDefault="00D15DEF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Název obce</w:t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="001E2BDC">
        <w:rPr>
          <w:rFonts w:ascii="Times New Roman" w:hAnsi="Times New Roman" w:cs="Times New Roman"/>
          <w:sz w:val="24"/>
          <w:szCs w:val="24"/>
        </w:rPr>
        <w:tab/>
      </w:r>
      <w:r w:rsidR="001E2BDC">
        <w:rPr>
          <w:rFonts w:ascii="Times New Roman" w:hAnsi="Times New Roman" w:cs="Times New Roman"/>
          <w:sz w:val="24"/>
          <w:szCs w:val="24"/>
        </w:rPr>
        <w:tab/>
      </w:r>
      <w:r w:rsidR="00907108" w:rsidRPr="001E2BDC">
        <w:rPr>
          <w:rFonts w:ascii="Times New Roman" w:hAnsi="Times New Roman" w:cs="Times New Roman"/>
          <w:sz w:val="24"/>
          <w:szCs w:val="24"/>
        </w:rPr>
        <w:tab/>
      </w:r>
      <w:r w:rsidR="001E2BDC">
        <w:rPr>
          <w:rFonts w:ascii="Times New Roman" w:hAnsi="Times New Roman" w:cs="Times New Roman"/>
          <w:sz w:val="24"/>
          <w:szCs w:val="24"/>
        </w:rPr>
        <w:tab/>
      </w:r>
      <w:r w:rsid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907108" w:rsidRPr="001E2BDC">
        <w:rPr>
          <w:rFonts w:ascii="Times New Roman" w:hAnsi="Times New Roman" w:cs="Times New Roman"/>
          <w:sz w:val="24"/>
          <w:szCs w:val="24"/>
        </w:rPr>
        <w:t>.....</w:t>
      </w:r>
    </w:p>
    <w:p w:rsidR="00D15DEF" w:rsidRPr="001E2BDC" w:rsidRDefault="00D15DEF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Název katastrálního území</w:t>
      </w:r>
      <w:r w:rsidRPr="001E2BDC">
        <w:rPr>
          <w:rFonts w:ascii="Times New Roman" w:hAnsi="Times New Roman" w:cs="Times New Roman"/>
          <w:sz w:val="24"/>
          <w:szCs w:val="24"/>
        </w:rPr>
        <w:tab/>
      </w:r>
      <w:r w:rsidR="00907108" w:rsidRPr="001E2BDC">
        <w:rPr>
          <w:rFonts w:ascii="Times New Roman" w:hAnsi="Times New Roman" w:cs="Times New Roman"/>
          <w:sz w:val="24"/>
          <w:szCs w:val="24"/>
        </w:rPr>
        <w:tab/>
      </w:r>
      <w:r w:rsidR="001E2BDC">
        <w:rPr>
          <w:rFonts w:ascii="Times New Roman" w:hAnsi="Times New Roman" w:cs="Times New Roman"/>
          <w:sz w:val="24"/>
          <w:szCs w:val="24"/>
        </w:rPr>
        <w:tab/>
      </w:r>
      <w:r w:rsidR="001E2BDC">
        <w:rPr>
          <w:rFonts w:ascii="Times New Roman" w:hAnsi="Times New Roman" w:cs="Times New Roman"/>
          <w:sz w:val="24"/>
          <w:szCs w:val="24"/>
        </w:rPr>
        <w:tab/>
      </w:r>
      <w:r w:rsidRPr="001E2BD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D43D6" w:rsidRPr="001E2BDC" w:rsidRDefault="000D43D6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>Parcelní čísla pozemků podle katastru nemovitostí</w:t>
      </w:r>
      <w:r w:rsidR="00907108" w:rsidRPr="001E2BDC">
        <w:rPr>
          <w:rFonts w:ascii="Times New Roman" w:hAnsi="Times New Roman" w:cs="Times New Roman"/>
          <w:sz w:val="24"/>
          <w:szCs w:val="24"/>
        </w:rPr>
        <w:tab/>
        <w:t>……………………………………………….....</w:t>
      </w:r>
    </w:p>
    <w:p w:rsidR="00FC7AE4" w:rsidRPr="009D223A" w:rsidRDefault="000D43D6" w:rsidP="009D223A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E2BDC">
        <w:rPr>
          <w:rFonts w:ascii="Times New Roman" w:hAnsi="Times New Roman" w:cs="Times New Roman"/>
          <w:sz w:val="24"/>
          <w:szCs w:val="24"/>
        </w:rPr>
        <w:t xml:space="preserve">(V případě většího počtu pozemků se jejich seznam uvede </w:t>
      </w:r>
      <w:r w:rsidR="00907108" w:rsidRPr="001E2BDC">
        <w:rPr>
          <w:rFonts w:ascii="Times New Roman" w:hAnsi="Times New Roman" w:cs="Times New Roman"/>
          <w:sz w:val="24"/>
          <w:szCs w:val="24"/>
        </w:rPr>
        <w:t>v příloze žádosti)</w:t>
      </w:r>
    </w:p>
    <w:p w:rsidR="00C2759C" w:rsidRDefault="00C2759C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917FE2" w:rsidRPr="00A844FC" w:rsidRDefault="00917FE2" w:rsidP="00917FE2">
      <w:pPr>
        <w:pStyle w:val="Odstavecseseznamem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4FC">
        <w:rPr>
          <w:rFonts w:ascii="Times New Roman" w:hAnsi="Times New Roman" w:cs="Times New Roman"/>
          <w:b/>
          <w:sz w:val="28"/>
          <w:szCs w:val="28"/>
          <w:u w:val="single"/>
        </w:rPr>
        <w:t>a)</w:t>
      </w:r>
      <w:r w:rsidR="00AE3A82"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Pr="00A844FC">
        <w:rPr>
          <w:rFonts w:ascii="Times New Roman" w:hAnsi="Times New Roman" w:cs="Times New Roman"/>
          <w:b/>
          <w:sz w:val="28"/>
          <w:szCs w:val="28"/>
          <w:u w:val="single"/>
        </w:rPr>
        <w:t>palovací stacionární zdroj – např. kotel, krb, krbová kamna, atd.</w:t>
      </w:r>
    </w:p>
    <w:p w:rsidR="00917FE2" w:rsidRPr="00A844FC" w:rsidRDefault="00917FE2" w:rsidP="00917FE2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 xml:space="preserve">Druh paliva </w:t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917FE2" w:rsidRPr="00A844FC" w:rsidRDefault="00917FE2" w:rsidP="00917FE2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Typ</w:t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="00A844FC">
        <w:rPr>
          <w:rFonts w:ascii="Times New Roman" w:hAnsi="Times New Roman" w:cs="Times New Roman"/>
          <w:sz w:val="24"/>
          <w:szCs w:val="24"/>
        </w:rPr>
        <w:t>…..……</w:t>
      </w:r>
      <w:r w:rsidRPr="00A844FC">
        <w:rPr>
          <w:rFonts w:ascii="Times New Roman" w:hAnsi="Times New Roman" w:cs="Times New Roman"/>
          <w:sz w:val="24"/>
          <w:szCs w:val="24"/>
        </w:rPr>
        <w:t>…………………………………...........................</w:t>
      </w:r>
      <w:r w:rsidR="00A844FC">
        <w:rPr>
          <w:rFonts w:ascii="Times New Roman" w:hAnsi="Times New Roman" w:cs="Times New Roman"/>
          <w:sz w:val="24"/>
          <w:szCs w:val="24"/>
        </w:rPr>
        <w:t>......</w:t>
      </w:r>
    </w:p>
    <w:p w:rsidR="00917FE2" w:rsidRPr="00A844FC" w:rsidRDefault="00917FE2" w:rsidP="00917FE2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Výrobce</w:t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</w:t>
      </w:r>
    </w:p>
    <w:p w:rsidR="00917FE2" w:rsidRPr="00A844FC" w:rsidRDefault="00917FE2" w:rsidP="00917FE2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 xml:space="preserve">Celkový jmenovitý příkon </w:t>
      </w:r>
      <w:r w:rsidRPr="00A844FC">
        <w:rPr>
          <w:rFonts w:ascii="Times New Roman" w:hAnsi="Times New Roman" w:cs="Times New Roman"/>
          <w:sz w:val="24"/>
          <w:szCs w:val="24"/>
          <w:lang w:val="en-US"/>
        </w:rPr>
        <w:t>[kW]</w:t>
      </w:r>
      <w:r w:rsidR="00A8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4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93D84" w:rsidRPr="00A844FC" w:rsidRDefault="00AE3A82" w:rsidP="00FC7AE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b) T</w:t>
      </w:r>
      <w:r w:rsidR="00793D84" w:rsidRPr="00A844FC">
        <w:rPr>
          <w:rFonts w:ascii="Times New Roman" w:hAnsi="Times New Roman" w:cs="Times New Roman"/>
          <w:b/>
          <w:sz w:val="28"/>
          <w:szCs w:val="28"/>
          <w:u w:val="single"/>
        </w:rPr>
        <w:t>echnologie</w:t>
      </w:r>
    </w:p>
    <w:p w:rsidR="00793D84" w:rsidRPr="00A844FC" w:rsidRDefault="00793D84" w:rsidP="00793D8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 xml:space="preserve">Název technologie </w:t>
      </w:r>
      <w:r w:rsidR="00A844FC">
        <w:rPr>
          <w:rFonts w:ascii="Times New Roman" w:hAnsi="Times New Roman" w:cs="Times New Roman"/>
          <w:sz w:val="24"/>
          <w:szCs w:val="24"/>
        </w:rPr>
        <w:tab/>
      </w:r>
      <w:r w:rsid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</w:t>
      </w:r>
    </w:p>
    <w:p w:rsidR="00793D84" w:rsidRPr="00A844FC" w:rsidRDefault="00793D84" w:rsidP="00793D8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Popis zařízení</w:t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793D84" w:rsidRPr="00A844FC" w:rsidRDefault="00793D84" w:rsidP="00793D8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Název a typ zařízení</w:t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……………………………………………………….............</w:t>
      </w:r>
    </w:p>
    <w:p w:rsidR="00793D84" w:rsidRPr="00A844FC" w:rsidRDefault="00793D84" w:rsidP="00793D8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Výrobce</w:t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………………………………………………………….........</w:t>
      </w:r>
    </w:p>
    <w:p w:rsidR="00793D84" w:rsidRPr="00A844FC" w:rsidRDefault="00793D84" w:rsidP="00793D8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Projektovaná kapacita/příkon/spotřeba</w:t>
      </w:r>
      <w:r w:rsid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93D84" w:rsidRPr="00A844FC" w:rsidRDefault="00793D84" w:rsidP="00793D84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844FC">
        <w:rPr>
          <w:rFonts w:ascii="Times New Roman" w:hAnsi="Times New Roman" w:cs="Times New Roman"/>
          <w:sz w:val="24"/>
          <w:szCs w:val="24"/>
        </w:rPr>
        <w:t>Druhy a roč</w:t>
      </w:r>
      <w:r w:rsidR="00A844FC">
        <w:rPr>
          <w:rFonts w:ascii="Times New Roman" w:hAnsi="Times New Roman" w:cs="Times New Roman"/>
          <w:sz w:val="24"/>
          <w:szCs w:val="24"/>
        </w:rPr>
        <w:t>ní produkce znečišťujících látek</w:t>
      </w:r>
      <w:r w:rsidR="00A844FC">
        <w:rPr>
          <w:rFonts w:ascii="Times New Roman" w:hAnsi="Times New Roman" w:cs="Times New Roman"/>
          <w:sz w:val="24"/>
          <w:szCs w:val="24"/>
        </w:rPr>
        <w:tab/>
      </w:r>
      <w:r w:rsidRPr="00A844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C7AE4" w:rsidRDefault="00FC7AE4" w:rsidP="00FC7AE4">
      <w:pPr>
        <w:suppressAutoHyphens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97" w:rsidRDefault="00F66997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108" w:rsidRPr="007E1F46" w:rsidRDefault="00FC7AE4" w:rsidP="00D15DEF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ED2B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Popis technologií ke snižování emisí a jejich funkce</w:t>
      </w:r>
      <w:r w:rsidR="009659A2" w:rsidRPr="00ED2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(doložit jako přílohu)</w:t>
      </w:r>
      <w:r w:rsidR="009659A2">
        <w:rPr>
          <w:rFonts w:ascii="Times New Roman" w:hAnsi="Times New Roman" w:cs="Times New Roman"/>
          <w:sz w:val="24"/>
          <w:szCs w:val="24"/>
        </w:rPr>
        <w:t xml:space="preserve">  - specifikaci všech znečišťujících látek, které budou vnášeny do ovzduší během provozu stacionárn</w:t>
      </w:r>
      <w:r w:rsidR="00973692">
        <w:rPr>
          <w:rFonts w:ascii="Times New Roman" w:hAnsi="Times New Roman" w:cs="Times New Roman"/>
          <w:sz w:val="24"/>
          <w:szCs w:val="24"/>
        </w:rPr>
        <w:t>ího zdroje, odhadované množství znečišťujících látek, zvláště je třeba uvést znečišťující látky, které mohou způsobovat pachový vjem, u chovu hospodářských zvířat – způsob ustájení a projektovaná kapacita</w:t>
      </w:r>
      <w:r w:rsidR="00ED2B25">
        <w:rPr>
          <w:rFonts w:ascii="Times New Roman" w:hAnsi="Times New Roman" w:cs="Times New Roman"/>
          <w:sz w:val="24"/>
          <w:szCs w:val="24"/>
        </w:rPr>
        <w:t xml:space="preserve"> ustájení hosp. zvířat, výstupy ze zdroje, odlučovače a ostatní opatření ke snížení emisí…….)</w:t>
      </w:r>
    </w:p>
    <w:p w:rsidR="007E1F46" w:rsidRDefault="007E1F46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D2B25" w:rsidRDefault="00ED2B25" w:rsidP="00E44C14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Default="00F66997" w:rsidP="00E44C14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Default="00F66997" w:rsidP="00E44C14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Pr="00E44C14" w:rsidRDefault="00F66997" w:rsidP="00E44C14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D2B25" w:rsidRDefault="00ED2B25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ED2B25" w:rsidRDefault="00ED2B25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D2B25" w:rsidRDefault="00ED2B25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2B25" w:rsidRDefault="00ED2B25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D2B25" w:rsidRDefault="00ED2B25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</w:t>
      </w:r>
      <w:r w:rsidR="002E40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(y) žadatele(ů)</w:t>
      </w:r>
    </w:p>
    <w:p w:rsidR="00ED2B25" w:rsidRDefault="00ED2B25" w:rsidP="007E1F46">
      <w:pPr>
        <w:pStyle w:val="Odstavecseseznamem"/>
        <w:suppressAutoHyphens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(jméno, příjmení, funkce)</w:t>
      </w:r>
    </w:p>
    <w:p w:rsidR="002A25AC" w:rsidRDefault="002A25AC" w:rsidP="002A25AC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25AC" w:rsidRDefault="002A25AC" w:rsidP="002A25AC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</w:pPr>
    </w:p>
    <w:p w:rsidR="002A25AC" w:rsidRDefault="002A25AC" w:rsidP="002A25AC">
      <w:pPr>
        <w:pStyle w:val="Zhlav"/>
        <w:tabs>
          <w:tab w:val="clear" w:pos="4536"/>
          <w:tab w:val="center" w:pos="7371"/>
        </w:tabs>
        <w:spacing w:after="120"/>
        <w:rPr>
          <w:b/>
        </w:rPr>
      </w:pPr>
      <w:r>
        <w:t>Závazné stanovisko požaduji (nehodící škrtněte):</w:t>
      </w:r>
      <w:r>
        <w:tab/>
      </w:r>
      <w:r w:rsidRPr="00C2759C">
        <w:rPr>
          <w:b/>
        </w:rPr>
        <w:t>zaslat poštou – převezmu osobně</w:t>
      </w:r>
    </w:p>
    <w:p w:rsidR="00F66997" w:rsidRDefault="00F66997" w:rsidP="002A25AC">
      <w:pPr>
        <w:pStyle w:val="Zhlav"/>
        <w:tabs>
          <w:tab w:val="clear" w:pos="4536"/>
          <w:tab w:val="center" w:pos="7371"/>
        </w:tabs>
        <w:spacing w:after="120"/>
        <w:rPr>
          <w:b/>
        </w:rPr>
      </w:pPr>
    </w:p>
    <w:p w:rsidR="00E44C14" w:rsidRDefault="00E44C14" w:rsidP="00AD13D6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13D6" w:rsidRPr="002718AB" w:rsidRDefault="00AD13D6" w:rsidP="00AD13D6">
      <w:pPr>
        <w:suppressAutoHyphens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8AB">
        <w:rPr>
          <w:rFonts w:ascii="Times New Roman" w:hAnsi="Times New Roman" w:cs="Times New Roman"/>
          <w:b/>
          <w:sz w:val="28"/>
          <w:szCs w:val="28"/>
          <w:u w:val="single"/>
        </w:rPr>
        <w:t>Jako příloha se předkládá:</w:t>
      </w:r>
    </w:p>
    <w:p w:rsidR="005775C6" w:rsidRPr="002718AB" w:rsidRDefault="00AD13D6" w:rsidP="00AD13D6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2718AB">
        <w:rPr>
          <w:rFonts w:ascii="Times New Roman" w:eastAsia="Calibri" w:hAnsi="Times New Roman" w:cs="Times New Roman"/>
          <w:bCs/>
          <w:sz w:val="24"/>
          <w:szCs w:val="24"/>
        </w:rPr>
        <w:t>Zákres umístění záměru v katastrální mapě</w:t>
      </w:r>
    </w:p>
    <w:p w:rsidR="005E4777" w:rsidRPr="002718AB" w:rsidRDefault="005E4777" w:rsidP="00AD13D6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2718AB">
        <w:rPr>
          <w:rFonts w:ascii="Times New Roman" w:eastAsia="Calibri" w:hAnsi="Times New Roman" w:cs="Times New Roman"/>
          <w:bCs/>
          <w:sz w:val="24"/>
          <w:szCs w:val="24"/>
        </w:rPr>
        <w:t>Souhrnná technická zpráva nebo technická zpráva Vytápění</w:t>
      </w:r>
    </w:p>
    <w:p w:rsidR="001E2BDC" w:rsidRDefault="005E4777" w:rsidP="00AD13D6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2718AB">
        <w:rPr>
          <w:rFonts w:ascii="Times New Roman" w:eastAsia="Calibri" w:hAnsi="Times New Roman" w:cs="Times New Roman"/>
          <w:bCs/>
          <w:sz w:val="24"/>
          <w:szCs w:val="24"/>
        </w:rPr>
        <w:t>Plná moc pro zástupce od žadatele (pokud je žadatel zastupován)</w:t>
      </w:r>
    </w:p>
    <w:p w:rsidR="009D223A" w:rsidRDefault="009D223A" w:rsidP="009D223A">
      <w:pPr>
        <w:pStyle w:val="Odstavecseseznamem"/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223A" w:rsidRPr="002718AB" w:rsidRDefault="009D223A" w:rsidP="009D223A">
      <w:pPr>
        <w:pStyle w:val="Odstavecseseznamem"/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BDC" w:rsidRDefault="001E2BDC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66997" w:rsidRDefault="00F66997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66997" w:rsidRDefault="00F66997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66997" w:rsidRDefault="00F66997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27479" w:rsidRDefault="00327479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27479" w:rsidRDefault="00327479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</w:p>
    <w:p w:rsidR="00F66997" w:rsidRDefault="00F66997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E4777" w:rsidRDefault="001E2BDC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718A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Vysvětlivky:</w:t>
      </w:r>
      <w:r w:rsidR="005E4777" w:rsidRPr="002718A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9D223A" w:rsidRPr="002718AB" w:rsidRDefault="009D223A" w:rsidP="001E2BDC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1E2BDC" w:rsidRDefault="001E2BDC" w:rsidP="001E2BDC">
      <w:pPr>
        <w:pStyle w:val="Odstavecseseznamem"/>
        <w:numPr>
          <w:ilvl w:val="0"/>
          <w:numId w:val="8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2718AB">
        <w:rPr>
          <w:rFonts w:ascii="Times New Roman" w:eastAsia="Calibri" w:hAnsi="Times New Roman" w:cs="Times New Roman"/>
          <w:bCs/>
          <w:sz w:val="24"/>
          <w:szCs w:val="24"/>
        </w:rPr>
        <w:t>Žadatel je právnická nebo fyzická osoba</w:t>
      </w:r>
      <w:r w:rsidR="002718AB">
        <w:rPr>
          <w:rFonts w:ascii="Times New Roman" w:eastAsia="Calibri" w:hAnsi="Times New Roman" w:cs="Times New Roman"/>
          <w:bCs/>
          <w:sz w:val="24"/>
          <w:szCs w:val="24"/>
        </w:rPr>
        <w:t>, v jejíž prospěch má být závazné stanovisko vydáno.</w:t>
      </w:r>
      <w:r w:rsidR="003F4C3D">
        <w:rPr>
          <w:rFonts w:ascii="Times New Roman" w:eastAsia="Calibri" w:hAnsi="Times New Roman" w:cs="Times New Roman"/>
          <w:bCs/>
          <w:sz w:val="24"/>
          <w:szCs w:val="24"/>
        </w:rPr>
        <w:t xml:space="preserve"> V případě</w:t>
      </w:r>
    </w:p>
    <w:p w:rsidR="003F4C3D" w:rsidRDefault="003F4C3D" w:rsidP="00405918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405918">
        <w:rPr>
          <w:rFonts w:ascii="Times New Roman" w:eastAsia="Calibri" w:hAnsi="Times New Roman" w:cs="Times New Roman"/>
          <w:b/>
          <w:bCs/>
          <w:sz w:val="24"/>
          <w:szCs w:val="24"/>
        </w:rPr>
        <w:t>Právnické osoby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se uvede název nebo obchodní firma, sídlo právnické osoby nebo organizační složky právnické osoby, která má sídlo na území jiného členského státu EU, a IČ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2)</w:t>
      </w:r>
      <w:r w:rsidR="00D773C8">
        <w:rPr>
          <w:rFonts w:ascii="Times New Roman" w:eastAsia="Calibri" w:hAnsi="Times New Roman" w:cs="Times New Roman"/>
          <w:bCs/>
          <w:sz w:val="24"/>
          <w:szCs w:val="24"/>
        </w:rPr>
        <w:t xml:space="preserve"> zapsané v obchodním rejstříku včetně dodatku označujícího její právní normu a OKEČ</w:t>
      </w:r>
      <w:r w:rsidR="00D773C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3)</w:t>
      </w:r>
      <w:r w:rsidR="00F854BD">
        <w:rPr>
          <w:rFonts w:ascii="Times New Roman" w:eastAsia="Calibri" w:hAnsi="Times New Roman" w:cs="Times New Roman"/>
          <w:bCs/>
          <w:sz w:val="24"/>
          <w:szCs w:val="24"/>
        </w:rPr>
        <w:t>, popř. telefonické</w:t>
      </w:r>
      <w:r w:rsidR="00405918">
        <w:rPr>
          <w:rFonts w:ascii="Times New Roman" w:eastAsia="Calibri" w:hAnsi="Times New Roman" w:cs="Times New Roman"/>
          <w:bCs/>
          <w:sz w:val="24"/>
          <w:szCs w:val="24"/>
        </w:rPr>
        <w:t xml:space="preserve"> spojení. U právnických osob, které se nezapisují do obchodního rejstříku, se uvede název, sídlo právnické osoby nebo organizační složky právnické osoby, která má sídlo na území jiného členského státu EU, a IČ</w:t>
      </w:r>
      <w:r w:rsidR="0040591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2)</w:t>
      </w:r>
      <w:r w:rsidR="00405918">
        <w:rPr>
          <w:rFonts w:ascii="Times New Roman" w:eastAsia="Calibri" w:hAnsi="Times New Roman" w:cs="Times New Roman"/>
          <w:bCs/>
          <w:sz w:val="24"/>
          <w:szCs w:val="24"/>
        </w:rPr>
        <w:t>, pod kterými byly zřízeny a OKEČ</w:t>
      </w:r>
      <w:r w:rsidR="0040591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3)</w:t>
      </w:r>
      <w:r w:rsidR="00405918">
        <w:rPr>
          <w:rFonts w:ascii="Times New Roman" w:eastAsia="Calibri" w:hAnsi="Times New Roman" w:cs="Times New Roman"/>
          <w:bCs/>
          <w:sz w:val="24"/>
          <w:szCs w:val="24"/>
        </w:rPr>
        <w:t>, popř. telefonické spojení;</w:t>
      </w:r>
    </w:p>
    <w:p w:rsidR="00405918" w:rsidRPr="00405918" w:rsidRDefault="00405918" w:rsidP="00405918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918">
        <w:rPr>
          <w:rFonts w:ascii="Times New Roman" w:eastAsia="Calibri" w:hAnsi="Times New Roman" w:cs="Times New Roman"/>
          <w:b/>
          <w:bCs/>
          <w:sz w:val="24"/>
          <w:szCs w:val="24"/>
        </w:rPr>
        <w:t>Fyzické osoby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podnikající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se uvede jméno, popř. jména a příjmení, adresa místa trvalého pobytu (popř. přechodného pobytu v případě občanů jiných členských států EU), adresa místa podnikání a IČ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tak, jak byla zapsána do zákonem stanoveného rejstříku, a  OKEČ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3)</w:t>
      </w:r>
      <w:r>
        <w:rPr>
          <w:rFonts w:ascii="Times New Roman" w:eastAsia="Calibri" w:hAnsi="Times New Roman" w:cs="Times New Roman"/>
          <w:bCs/>
          <w:sz w:val="24"/>
          <w:szCs w:val="24"/>
        </w:rPr>
        <w:t>, popř. telefonické spojení;</w:t>
      </w:r>
    </w:p>
    <w:p w:rsidR="00405918" w:rsidRDefault="00405918" w:rsidP="00405918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5918" w:rsidRPr="000F7888" w:rsidRDefault="00405918" w:rsidP="00405918">
      <w:pPr>
        <w:pStyle w:val="Odstavecseseznamem"/>
        <w:numPr>
          <w:ilvl w:val="0"/>
          <w:numId w:val="8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IČ </w:t>
      </w:r>
      <w:r>
        <w:rPr>
          <w:rFonts w:ascii="Times New Roman" w:eastAsia="Calibri" w:hAnsi="Times New Roman" w:cs="Times New Roman"/>
          <w:bCs/>
          <w:sz w:val="24"/>
          <w:szCs w:val="24"/>
        </w:rPr>
        <w:t>– identifikační číslo ekonomického subjektu přidělené právnické osobě či fyzické osobě podnikající (§ 21 a 22 zákona č. 89/1995 Sb., o státní stati</w:t>
      </w:r>
      <w:r w:rsidR="00763257">
        <w:rPr>
          <w:rFonts w:ascii="Times New Roman" w:eastAsia="Calibri" w:hAnsi="Times New Roman" w:cs="Times New Roman"/>
          <w:bCs/>
          <w:sz w:val="24"/>
          <w:szCs w:val="24"/>
        </w:rPr>
        <w:t>stické službě, ve znění pozdějších předpisů). V případě fyzické osoby nepodnikající se místo IČ uvede datum narození.</w:t>
      </w:r>
    </w:p>
    <w:p w:rsidR="000F7888" w:rsidRDefault="000F7888" w:rsidP="000F7888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888" w:rsidRDefault="002F0BBA" w:rsidP="000F7888">
      <w:pPr>
        <w:pStyle w:val="Odstavecseseznamem"/>
        <w:numPr>
          <w:ilvl w:val="0"/>
          <w:numId w:val="8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0BBA">
        <w:rPr>
          <w:rFonts w:ascii="Times New Roman" w:eastAsia="Calibri" w:hAnsi="Times New Roman" w:cs="Times New Roman"/>
          <w:bCs/>
          <w:sz w:val="24"/>
          <w:szCs w:val="24"/>
        </w:rPr>
        <w:t>Příklad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názvu </w:t>
      </w:r>
      <w:r w:rsidRPr="002F0BBA">
        <w:rPr>
          <w:rFonts w:ascii="Times New Roman" w:eastAsia="Calibri" w:hAnsi="Times New Roman" w:cs="Times New Roman"/>
          <w:bCs/>
          <w:sz w:val="24"/>
          <w:szCs w:val="24"/>
        </w:rPr>
        <w:t>nevyjmenovaného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zdroje </w:t>
      </w:r>
      <w:r w:rsidRPr="002F0BBA">
        <w:rPr>
          <w:rFonts w:ascii="Times New Roman" w:eastAsia="Calibri" w:hAnsi="Times New Roman" w:cs="Times New Roman"/>
          <w:bCs/>
          <w:sz w:val="24"/>
          <w:szCs w:val="24"/>
        </w:rPr>
        <w:t>znečišťování ovzduší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F0BBA" w:rsidRPr="002F0BBA" w:rsidRDefault="002F0BBA" w:rsidP="002F0BBA">
      <w:pPr>
        <w:pStyle w:val="Odstavecseseznamem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0BBA" w:rsidRDefault="002F0BBA" w:rsidP="00EC4D0E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2F0BBA">
        <w:rPr>
          <w:rFonts w:ascii="Times New Roman" w:eastAsia="Calibri" w:hAnsi="Times New Roman" w:cs="Times New Roman"/>
          <w:bCs/>
          <w:sz w:val="24"/>
          <w:szCs w:val="24"/>
        </w:rPr>
        <w:t>plynový kotel,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kotel na tuhá paliva, kotel na kapalná paliva</w:t>
      </w:r>
    </w:p>
    <w:p w:rsidR="002F0BBA" w:rsidRDefault="002F0BBA" w:rsidP="00EC4D0E">
      <w:pPr>
        <w:pStyle w:val="Odstavecseseznamem"/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(elektrokotle, tepelná čerpadla, solární ohřev – nejsou zdrojem znečišťování ovzduší a závazné stanovisko se nevydává)</w:t>
      </w:r>
    </w:p>
    <w:p w:rsidR="002F0BBA" w:rsidRDefault="002F0BBA" w:rsidP="00EC4D0E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kompostárny a zařízení na biologickou úpravu odpadů (o projektované kapacitě menší než 10 tun na jednu zakládku nebo menší než 150 tun zpracovávaného odpadu ročně)</w:t>
      </w:r>
    </w:p>
    <w:p w:rsidR="002F0BBA" w:rsidRDefault="00BE0BDD" w:rsidP="00EC4D0E">
      <w:pPr>
        <w:pStyle w:val="Odstavecseseznamem"/>
        <w:numPr>
          <w:ilvl w:val="0"/>
          <w:numId w:val="7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čistírny odpadních vod s projektovanou kapacitou pro méně než 10 000 ekvivalentních obyvatel</w:t>
      </w:r>
    </w:p>
    <w:p w:rsidR="009D223A" w:rsidRPr="009D223A" w:rsidRDefault="009D223A" w:rsidP="00EC4D0E">
      <w:pPr>
        <w:pStyle w:val="Zhlav"/>
        <w:numPr>
          <w:ilvl w:val="0"/>
          <w:numId w:val="7"/>
        </w:numPr>
        <w:tabs>
          <w:tab w:val="clear" w:pos="4536"/>
          <w:tab w:val="center" w:pos="7371"/>
        </w:tabs>
        <w:jc w:val="left"/>
      </w:pPr>
      <w:r w:rsidRPr="009D223A">
        <w:t>obrábění kovů (brusírny a obrobny) a plastů, jejichž celkový elektrický příkon je nižší než 100 kW</w:t>
      </w:r>
    </w:p>
    <w:p w:rsidR="009D223A" w:rsidRPr="009D223A" w:rsidRDefault="009D223A" w:rsidP="00EC4D0E">
      <w:pPr>
        <w:pStyle w:val="Zhlav"/>
        <w:numPr>
          <w:ilvl w:val="0"/>
          <w:numId w:val="7"/>
        </w:numPr>
        <w:tabs>
          <w:tab w:val="clear" w:pos="4536"/>
          <w:tab w:val="center" w:pos="7371"/>
        </w:tabs>
        <w:jc w:val="left"/>
      </w:pPr>
      <w:r w:rsidRPr="009D223A">
        <w:t>svařování kovových materiálů, jejichž celkový elektrický příkon je nižší než 1000 kVA</w:t>
      </w:r>
    </w:p>
    <w:p w:rsidR="009D223A" w:rsidRPr="009D223A" w:rsidRDefault="009D223A" w:rsidP="00EC4D0E">
      <w:pPr>
        <w:pStyle w:val="Zhlav"/>
        <w:numPr>
          <w:ilvl w:val="0"/>
          <w:numId w:val="7"/>
        </w:numPr>
        <w:tabs>
          <w:tab w:val="clear" w:pos="4536"/>
          <w:tab w:val="center" w:pos="7371"/>
        </w:tabs>
        <w:jc w:val="left"/>
      </w:pPr>
      <w:r w:rsidRPr="009D223A">
        <w:t>průmyslové zpracování dřeva</w:t>
      </w:r>
      <w:r w:rsidR="00C24324">
        <w:t xml:space="preserve"> o roční spotřebě materiálu menš</w:t>
      </w:r>
      <w:r w:rsidRPr="009D223A">
        <w:t xml:space="preserve">í než </w:t>
      </w:r>
      <w:smartTag w:uri="urn:schemas-microsoft-com:office:smarttags" w:element="metricconverter">
        <w:smartTagPr>
          <w:attr w:name="ProductID" w:val="150 m3"/>
        </w:smartTagPr>
        <w:r w:rsidRPr="009D223A">
          <w:t>150 m</w:t>
        </w:r>
        <w:r w:rsidRPr="009D223A">
          <w:rPr>
            <w:vertAlign w:val="superscript"/>
          </w:rPr>
          <w:t>3</w:t>
        </w:r>
      </w:smartTag>
    </w:p>
    <w:p w:rsidR="009D223A" w:rsidRPr="009D223A" w:rsidRDefault="009D223A" w:rsidP="00EC4D0E">
      <w:pPr>
        <w:pStyle w:val="Zhlav"/>
        <w:numPr>
          <w:ilvl w:val="0"/>
          <w:numId w:val="7"/>
        </w:numPr>
        <w:tabs>
          <w:tab w:val="clear" w:pos="4536"/>
          <w:tab w:val="center" w:pos="7371"/>
        </w:tabs>
        <w:jc w:val="left"/>
      </w:pPr>
      <w:r w:rsidRPr="009D223A">
        <w:t>použití organických rozpouštědel – tiskárny s projektovanou spotřebou organických rozpouštědel pod 0,6 t/rok</w:t>
      </w:r>
    </w:p>
    <w:p w:rsidR="009D223A" w:rsidRPr="009D223A" w:rsidRDefault="009D223A" w:rsidP="00EC4D0E">
      <w:pPr>
        <w:pStyle w:val="Zhlav"/>
        <w:numPr>
          <w:ilvl w:val="0"/>
          <w:numId w:val="7"/>
        </w:numPr>
        <w:tabs>
          <w:tab w:val="clear" w:pos="4536"/>
          <w:tab w:val="center" w:pos="7371"/>
        </w:tabs>
        <w:jc w:val="left"/>
      </w:pPr>
      <w:r w:rsidRPr="009D223A">
        <w:t>aplikace nátěrových hmot s projektovanou spotřebou organických rozpouštědel do 0,6 t/rok</w:t>
      </w:r>
    </w:p>
    <w:p w:rsidR="009D223A" w:rsidRPr="009D223A" w:rsidRDefault="009D223A" w:rsidP="00EC4D0E">
      <w:pPr>
        <w:pStyle w:val="Zhlav"/>
        <w:numPr>
          <w:ilvl w:val="0"/>
          <w:numId w:val="7"/>
        </w:numPr>
        <w:tabs>
          <w:tab w:val="clear" w:pos="4536"/>
          <w:tab w:val="center" w:pos="7371"/>
        </w:tabs>
        <w:jc w:val="left"/>
      </w:pPr>
      <w:r w:rsidRPr="009D223A">
        <w:t>čerpací stanice nafty</w:t>
      </w:r>
    </w:p>
    <w:p w:rsidR="00E551A8" w:rsidRDefault="009D223A" w:rsidP="00EC4D0E">
      <w:pPr>
        <w:pStyle w:val="Zhlav"/>
        <w:tabs>
          <w:tab w:val="clear" w:pos="4536"/>
          <w:tab w:val="center" w:pos="7371"/>
        </w:tabs>
        <w:ind w:left="720"/>
        <w:jc w:val="left"/>
        <w:rPr>
          <w:rFonts w:eastAsia="Calibri"/>
          <w:bCs/>
        </w:rPr>
      </w:pPr>
      <w:r w:rsidRPr="009D223A">
        <w:t>a  další</w:t>
      </w:r>
      <w:r w:rsidR="00C24324">
        <w:t>.</w:t>
      </w:r>
    </w:p>
    <w:sectPr w:rsidR="00E551A8" w:rsidSect="00782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00A631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EA6D83"/>
    <w:multiLevelType w:val="hybridMultilevel"/>
    <w:tmpl w:val="8C82C2DA"/>
    <w:lvl w:ilvl="0" w:tplc="8B7EE1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7F96"/>
    <w:multiLevelType w:val="hybridMultilevel"/>
    <w:tmpl w:val="C24C7CBA"/>
    <w:lvl w:ilvl="0" w:tplc="FE1AB6C2">
      <w:start w:val="5"/>
      <w:numFmt w:val="bullet"/>
      <w:lvlText w:val=""/>
      <w:lvlJc w:val="left"/>
      <w:pPr>
        <w:ind w:left="717" w:hanging="360"/>
      </w:pPr>
      <w:rPr>
        <w:rFonts w:ascii="Wingdings" w:eastAsiaTheme="minorHAnsi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90C1F15"/>
    <w:multiLevelType w:val="hybridMultilevel"/>
    <w:tmpl w:val="5D842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972A2"/>
    <w:multiLevelType w:val="hybridMultilevel"/>
    <w:tmpl w:val="7C6A75A8"/>
    <w:lvl w:ilvl="0" w:tplc="30A8E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5559"/>
    <w:multiLevelType w:val="hybridMultilevel"/>
    <w:tmpl w:val="D01AFB7C"/>
    <w:lvl w:ilvl="0" w:tplc="6AD044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464D"/>
    <w:multiLevelType w:val="hybridMultilevel"/>
    <w:tmpl w:val="63E6DEE4"/>
    <w:lvl w:ilvl="0" w:tplc="67D019A6">
      <w:start w:val="5"/>
      <w:numFmt w:val="bullet"/>
      <w:lvlText w:val=""/>
      <w:lvlJc w:val="left"/>
      <w:pPr>
        <w:ind w:left="717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1D9541C"/>
    <w:multiLevelType w:val="hybridMultilevel"/>
    <w:tmpl w:val="6388AE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C2D16"/>
    <w:multiLevelType w:val="hybridMultilevel"/>
    <w:tmpl w:val="A18A9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94CF4"/>
    <w:multiLevelType w:val="hybridMultilevel"/>
    <w:tmpl w:val="E6502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F"/>
    <w:rsid w:val="00000A79"/>
    <w:rsid w:val="00010063"/>
    <w:rsid w:val="0003218A"/>
    <w:rsid w:val="00062AA3"/>
    <w:rsid w:val="000772D4"/>
    <w:rsid w:val="00082198"/>
    <w:rsid w:val="00093C4C"/>
    <w:rsid w:val="00096E75"/>
    <w:rsid w:val="000C48EA"/>
    <w:rsid w:val="000D43D6"/>
    <w:rsid w:val="000F7888"/>
    <w:rsid w:val="001700D5"/>
    <w:rsid w:val="0017177C"/>
    <w:rsid w:val="001A151A"/>
    <w:rsid w:val="001B0738"/>
    <w:rsid w:val="001D006A"/>
    <w:rsid w:val="001D04C9"/>
    <w:rsid w:val="001E2BDC"/>
    <w:rsid w:val="00244D43"/>
    <w:rsid w:val="002718AB"/>
    <w:rsid w:val="002A25AC"/>
    <w:rsid w:val="002B76DF"/>
    <w:rsid w:val="002C0580"/>
    <w:rsid w:val="002D2FA1"/>
    <w:rsid w:val="002E4054"/>
    <w:rsid w:val="002F0BBA"/>
    <w:rsid w:val="002F2C97"/>
    <w:rsid w:val="003015BE"/>
    <w:rsid w:val="003026A4"/>
    <w:rsid w:val="00305993"/>
    <w:rsid w:val="00306B49"/>
    <w:rsid w:val="00322976"/>
    <w:rsid w:val="00327479"/>
    <w:rsid w:val="00342DA2"/>
    <w:rsid w:val="003636C0"/>
    <w:rsid w:val="00365ABE"/>
    <w:rsid w:val="00382E3F"/>
    <w:rsid w:val="00385433"/>
    <w:rsid w:val="003A7642"/>
    <w:rsid w:val="003B30F3"/>
    <w:rsid w:val="003D4AFC"/>
    <w:rsid w:val="003F4C3D"/>
    <w:rsid w:val="00405918"/>
    <w:rsid w:val="00417B81"/>
    <w:rsid w:val="00433856"/>
    <w:rsid w:val="00475738"/>
    <w:rsid w:val="004938A9"/>
    <w:rsid w:val="004959BD"/>
    <w:rsid w:val="004E72F9"/>
    <w:rsid w:val="004F3E95"/>
    <w:rsid w:val="00510D21"/>
    <w:rsid w:val="00522BA5"/>
    <w:rsid w:val="00564728"/>
    <w:rsid w:val="005775C6"/>
    <w:rsid w:val="005E4777"/>
    <w:rsid w:val="00637E9D"/>
    <w:rsid w:val="006531B4"/>
    <w:rsid w:val="00664B9B"/>
    <w:rsid w:val="0069755D"/>
    <w:rsid w:val="006F0BD9"/>
    <w:rsid w:val="0072714D"/>
    <w:rsid w:val="00742B79"/>
    <w:rsid w:val="00743192"/>
    <w:rsid w:val="00761145"/>
    <w:rsid w:val="00763257"/>
    <w:rsid w:val="00782ACC"/>
    <w:rsid w:val="00793D84"/>
    <w:rsid w:val="007C48E6"/>
    <w:rsid w:val="007E1F46"/>
    <w:rsid w:val="00800716"/>
    <w:rsid w:val="008051D3"/>
    <w:rsid w:val="0081002F"/>
    <w:rsid w:val="008C131B"/>
    <w:rsid w:val="008D4948"/>
    <w:rsid w:val="008E1787"/>
    <w:rsid w:val="00907108"/>
    <w:rsid w:val="00915350"/>
    <w:rsid w:val="00917FE2"/>
    <w:rsid w:val="00920536"/>
    <w:rsid w:val="00920C5B"/>
    <w:rsid w:val="009305BE"/>
    <w:rsid w:val="009309F6"/>
    <w:rsid w:val="00942CC0"/>
    <w:rsid w:val="00946859"/>
    <w:rsid w:val="009659A2"/>
    <w:rsid w:val="00973692"/>
    <w:rsid w:val="0097725B"/>
    <w:rsid w:val="009837EA"/>
    <w:rsid w:val="009D223A"/>
    <w:rsid w:val="00A36A32"/>
    <w:rsid w:val="00A376A9"/>
    <w:rsid w:val="00A63AD2"/>
    <w:rsid w:val="00A81EA1"/>
    <w:rsid w:val="00A844FC"/>
    <w:rsid w:val="00A9698D"/>
    <w:rsid w:val="00AD06F9"/>
    <w:rsid w:val="00AD13D6"/>
    <w:rsid w:val="00AE3A82"/>
    <w:rsid w:val="00B01AC7"/>
    <w:rsid w:val="00B040DC"/>
    <w:rsid w:val="00B11209"/>
    <w:rsid w:val="00B47F2C"/>
    <w:rsid w:val="00B50EBC"/>
    <w:rsid w:val="00B52E2C"/>
    <w:rsid w:val="00B56C69"/>
    <w:rsid w:val="00BA6ADA"/>
    <w:rsid w:val="00BC0CAC"/>
    <w:rsid w:val="00BE0BDD"/>
    <w:rsid w:val="00BE716F"/>
    <w:rsid w:val="00C154FD"/>
    <w:rsid w:val="00C24324"/>
    <w:rsid w:val="00C2759C"/>
    <w:rsid w:val="00C32489"/>
    <w:rsid w:val="00C35B9A"/>
    <w:rsid w:val="00C54069"/>
    <w:rsid w:val="00C93D10"/>
    <w:rsid w:val="00C96A05"/>
    <w:rsid w:val="00CA0B34"/>
    <w:rsid w:val="00CB6C50"/>
    <w:rsid w:val="00D15DEF"/>
    <w:rsid w:val="00D40F50"/>
    <w:rsid w:val="00D53B1A"/>
    <w:rsid w:val="00D773C8"/>
    <w:rsid w:val="00D81EFD"/>
    <w:rsid w:val="00DA606C"/>
    <w:rsid w:val="00DA677E"/>
    <w:rsid w:val="00DB4156"/>
    <w:rsid w:val="00DC71C0"/>
    <w:rsid w:val="00DF1A89"/>
    <w:rsid w:val="00E14D00"/>
    <w:rsid w:val="00E44C14"/>
    <w:rsid w:val="00E551A8"/>
    <w:rsid w:val="00E62571"/>
    <w:rsid w:val="00EC4D0E"/>
    <w:rsid w:val="00ED2B25"/>
    <w:rsid w:val="00F04168"/>
    <w:rsid w:val="00F51AB1"/>
    <w:rsid w:val="00F66997"/>
    <w:rsid w:val="00F854BD"/>
    <w:rsid w:val="00FC7AE4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B515C"/>
  <w15:docId w15:val="{41A48CAA-E0A0-4F9E-A03E-7C30233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209"/>
  </w:style>
  <w:style w:type="paragraph" w:styleId="Nadpis1">
    <w:name w:val="heading 1"/>
    <w:basedOn w:val="Normln"/>
    <w:next w:val="Normln"/>
    <w:link w:val="Nadpis1Char"/>
    <w:qFormat/>
    <w:rsid w:val="00000A79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0A7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A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0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0A7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0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6E75"/>
    <w:pPr>
      <w:ind w:left="720"/>
      <w:contextualSpacing/>
    </w:pPr>
  </w:style>
  <w:style w:type="paragraph" w:customStyle="1" w:styleId="Obsahtabulky">
    <w:name w:val="Obsah tabulky"/>
    <w:basedOn w:val="Normln"/>
    <w:rsid w:val="002C0580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6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9D223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D22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1198-3F4B-4391-B443-8BA43080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Lucie Novotná</cp:lastModifiedBy>
  <cp:revision>51</cp:revision>
  <cp:lastPrinted>2018-09-12T14:03:00Z</cp:lastPrinted>
  <dcterms:created xsi:type="dcterms:W3CDTF">2018-09-10T08:06:00Z</dcterms:created>
  <dcterms:modified xsi:type="dcterms:W3CDTF">2018-11-12T12:39:00Z</dcterms:modified>
</cp:coreProperties>
</file>